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EF" w:rsidRPr="00980DB4" w:rsidRDefault="00DE6FEF" w:rsidP="00DE6F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0DB4">
        <w:rPr>
          <w:rFonts w:ascii="Times New Roman" w:hAnsi="Times New Roman" w:cs="Times New Roman"/>
          <w:b/>
          <w:sz w:val="28"/>
          <w:szCs w:val="28"/>
        </w:rPr>
        <w:t>Отделение СФР по Курганской об</w:t>
      </w:r>
      <w:r>
        <w:rPr>
          <w:rFonts w:ascii="Times New Roman" w:hAnsi="Times New Roman" w:cs="Times New Roman"/>
          <w:b/>
          <w:sz w:val="28"/>
          <w:szCs w:val="28"/>
        </w:rPr>
        <w:t>ласти оформило с начала года свыше 24 тысяч</w:t>
      </w:r>
      <w:r w:rsidRPr="00980DB4">
        <w:rPr>
          <w:rFonts w:ascii="Times New Roman" w:hAnsi="Times New Roman" w:cs="Times New Roman"/>
          <w:b/>
          <w:sz w:val="28"/>
          <w:szCs w:val="28"/>
        </w:rPr>
        <w:t xml:space="preserve"> электронных больничных 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(ЭБЛ)</w:t>
      </w:r>
      <w:r w:rsidRPr="00980DB4">
        <w:rPr>
          <w:rFonts w:ascii="Times New Roman" w:hAnsi="Times New Roman" w:cs="Times New Roman"/>
          <w:b/>
          <w:sz w:val="28"/>
          <w:szCs w:val="28"/>
        </w:rPr>
        <w:t>.</w:t>
      </w:r>
    </w:p>
    <w:p w:rsidR="00DE6FEF" w:rsidRPr="00980DB4" w:rsidRDefault="00DE6FEF" w:rsidP="00DE6F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Фонда напоминаю</w:t>
      </w:r>
      <w:r w:rsidRPr="00980DB4">
        <w:rPr>
          <w:rFonts w:ascii="Times New Roman" w:hAnsi="Times New Roman" w:cs="Times New Roman"/>
          <w:sz w:val="28"/>
          <w:szCs w:val="28"/>
        </w:rPr>
        <w:t>т, что листки нетрудоспособности с 2022 года выдаются только в электронном виде. Начисление оплаты с 1 января 2023 года про</w:t>
      </w:r>
      <w:r>
        <w:rPr>
          <w:rFonts w:ascii="Times New Roman" w:hAnsi="Times New Roman" w:cs="Times New Roman"/>
          <w:sz w:val="28"/>
          <w:szCs w:val="28"/>
        </w:rPr>
        <w:t>изводит Социальный Фонд России.</w:t>
      </w:r>
      <w:r w:rsidRPr="00B3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с 2017 года в Курганской области оформлено свыше миллиона ЭБЛ. </w:t>
      </w:r>
    </w:p>
    <w:p w:rsidR="00DE6FEF" w:rsidRPr="00980DB4" w:rsidRDefault="00DE6FEF" w:rsidP="00DE6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DB4">
        <w:rPr>
          <w:rFonts w:ascii="Times New Roman" w:hAnsi="Times New Roman" w:cs="Times New Roman"/>
          <w:sz w:val="28"/>
          <w:szCs w:val="28"/>
        </w:rPr>
        <w:t>Сведения об оплате электронных б</w:t>
      </w:r>
      <w:r>
        <w:rPr>
          <w:rFonts w:ascii="Times New Roman" w:hAnsi="Times New Roman" w:cs="Times New Roman"/>
          <w:sz w:val="28"/>
          <w:szCs w:val="28"/>
        </w:rPr>
        <w:t xml:space="preserve">ольничных листов можно получить </w:t>
      </w:r>
      <w:r w:rsidRPr="00980DB4">
        <w:rPr>
          <w:rFonts w:ascii="Times New Roman" w:hAnsi="Times New Roman" w:cs="Times New Roman"/>
          <w:sz w:val="28"/>
          <w:szCs w:val="28"/>
        </w:rPr>
        <w:t>онлайн – с помощью сайта ОСФР по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80DB4">
          <w:rPr>
            <w:rStyle w:val="a3"/>
            <w:rFonts w:ascii="Times New Roman" w:hAnsi="Times New Roman" w:cs="Times New Roman"/>
            <w:sz w:val="28"/>
            <w:szCs w:val="28"/>
          </w:rPr>
          <w:t>https://sfr.gov.ru/branches/kurgan/?ysclid=ldeesza99q563723120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980DB4">
        <w:rPr>
          <w:rFonts w:ascii="Times New Roman" w:hAnsi="Times New Roman" w:cs="Times New Roman"/>
          <w:sz w:val="28"/>
          <w:szCs w:val="28"/>
        </w:rPr>
        <w:t>ауральцы</w:t>
      </w:r>
      <w:proofErr w:type="spellEnd"/>
      <w:r w:rsidRPr="00980DB4">
        <w:rPr>
          <w:rFonts w:ascii="Times New Roman" w:hAnsi="Times New Roman" w:cs="Times New Roman"/>
          <w:sz w:val="28"/>
          <w:szCs w:val="28"/>
        </w:rPr>
        <w:t xml:space="preserve"> могут уточнить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необходимую информацию по ЭБЛ, а также </w:t>
      </w:r>
      <w:r w:rsidRPr="00980DB4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0DB4">
        <w:rPr>
          <w:rFonts w:ascii="Times New Roman" w:hAnsi="Times New Roman" w:cs="Times New Roman"/>
          <w:sz w:val="28"/>
          <w:szCs w:val="28"/>
        </w:rPr>
        <w:t xml:space="preserve"> назначенного им пособия п</w:t>
      </w:r>
      <w:r>
        <w:rPr>
          <w:rFonts w:ascii="Times New Roman" w:hAnsi="Times New Roman" w:cs="Times New Roman"/>
          <w:sz w:val="28"/>
          <w:szCs w:val="28"/>
        </w:rPr>
        <w:t xml:space="preserve">о временной нетрудоспособности.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 необходимо воспользоваться Личным кабинетом</w:t>
      </w:r>
      <w:r w:rsidRPr="00980DB4">
        <w:rPr>
          <w:rFonts w:ascii="Times New Roman" w:hAnsi="Times New Roman" w:cs="Times New Roman"/>
          <w:sz w:val="28"/>
          <w:szCs w:val="28"/>
        </w:rPr>
        <w:t xml:space="preserve"> гражданина </w:t>
      </w:r>
      <w:r>
        <w:rPr>
          <w:rFonts w:ascii="Times New Roman" w:hAnsi="Times New Roman" w:cs="Times New Roman"/>
          <w:sz w:val="28"/>
          <w:szCs w:val="28"/>
        </w:rPr>
        <w:t xml:space="preserve">(В разделе </w:t>
      </w:r>
      <w:r w:rsidRPr="00980DB4">
        <w:rPr>
          <w:rFonts w:ascii="Times New Roman" w:hAnsi="Times New Roman" w:cs="Times New Roman"/>
          <w:sz w:val="28"/>
          <w:szCs w:val="28"/>
        </w:rPr>
        <w:t xml:space="preserve">МЕНЮ </w:t>
      </w:r>
      <w:r>
        <w:rPr>
          <w:rFonts w:ascii="Times New Roman" w:hAnsi="Times New Roman" w:cs="Times New Roman"/>
          <w:sz w:val="28"/>
          <w:szCs w:val="28"/>
        </w:rPr>
        <w:t xml:space="preserve"> выбрать  </w:t>
      </w:r>
      <w:r w:rsidRPr="00980DB4">
        <w:rPr>
          <w:rFonts w:ascii="Times New Roman" w:hAnsi="Times New Roman" w:cs="Times New Roman"/>
          <w:sz w:val="28"/>
          <w:szCs w:val="28"/>
        </w:rPr>
        <w:t>ЛИЧНЫЙ КАБИНЕТ ГРАЖДАНИНА и д</w:t>
      </w:r>
      <w:r>
        <w:rPr>
          <w:rFonts w:ascii="Times New Roman" w:hAnsi="Times New Roman" w:cs="Times New Roman"/>
          <w:sz w:val="28"/>
          <w:szCs w:val="28"/>
        </w:rPr>
        <w:t xml:space="preserve">ля входа </w:t>
      </w:r>
      <w:r w:rsidRPr="00980DB4">
        <w:rPr>
          <w:rFonts w:ascii="Times New Roman" w:hAnsi="Times New Roman" w:cs="Times New Roman"/>
          <w:sz w:val="28"/>
          <w:szCs w:val="28"/>
        </w:rPr>
        <w:t xml:space="preserve">использовать логин и пароль от личного кабинета на портале государственных и муниципальных услуг.  </w:t>
      </w:r>
      <w:proofErr w:type="gramEnd"/>
    </w:p>
    <w:p w:rsidR="00DD0714" w:rsidRDefault="00DD0714"/>
    <w:sectPr w:rsidR="00DD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EF"/>
    <w:rsid w:val="00281A93"/>
    <w:rsid w:val="00CD18F9"/>
    <w:rsid w:val="00DD0714"/>
    <w:rsid w:val="00D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kurgan/?ysclid=ldeesza99q563723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Волторнист Светлана Марсовна</dc:creator>
  <cp:lastModifiedBy>Волторнист Светлана Марсовна</cp:lastModifiedBy>
  <cp:revision>1</cp:revision>
  <dcterms:created xsi:type="dcterms:W3CDTF">2023-02-01T05:08:00Z</dcterms:created>
  <dcterms:modified xsi:type="dcterms:W3CDTF">2023-02-01T05:09:00Z</dcterms:modified>
</cp:coreProperties>
</file>