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F5" w:rsidRPr="000B71F5" w:rsidRDefault="000B71F5" w:rsidP="000B7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Кадастровой палате проведут горячую линию </w:t>
      </w:r>
      <w:r w:rsidRPr="000B71F5">
        <w:rPr>
          <w:rFonts w:ascii="Times New Roman" w:eastAsia="Times New Roman" w:hAnsi="Times New Roman" w:cs="Times New Roman"/>
          <w:b/>
          <w:sz w:val="28"/>
          <w:szCs w:val="28"/>
        </w:rPr>
        <w:t>по вопросам оборота недвижимости и земельно-имущественных отношений</w:t>
      </w:r>
    </w:p>
    <w:p w:rsidR="000B71F5" w:rsidRPr="000B71F5" w:rsidRDefault="000B71F5" w:rsidP="000B71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Эксперты ответят на вопросы граждан Кургана и Курганской области</w:t>
      </w:r>
    </w:p>
    <w:p w:rsidR="000B71F5" w:rsidRPr="000B71F5" w:rsidRDefault="000B71F5" w:rsidP="000B71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F5">
        <w:rPr>
          <w:rFonts w:ascii="Times New Roman" w:hAnsi="Times New Roman" w:cs="Times New Roman"/>
          <w:b/>
          <w:sz w:val="28"/>
          <w:szCs w:val="28"/>
        </w:rPr>
        <w:t xml:space="preserve">9 октября 2019 года в Кадастровой палате по Курганской области состоится </w:t>
      </w:r>
      <w:r w:rsidRPr="000B7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телефонная линия </w:t>
      </w:r>
      <w:r w:rsidRPr="000B71F5">
        <w:rPr>
          <w:rFonts w:ascii="Times New Roman" w:eastAsia="Times New Roman" w:hAnsi="Times New Roman" w:cs="Times New Roman"/>
          <w:b/>
          <w:sz w:val="28"/>
          <w:szCs w:val="28"/>
        </w:rPr>
        <w:t>по вопросам оборота недвижимости и земельно-имущественных отношений.</w:t>
      </w:r>
      <w:r w:rsidRPr="000B7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1F5" w:rsidRPr="000B71F5" w:rsidRDefault="000B71F5" w:rsidP="000B71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ответят на вопросы граждан о проведении</w:t>
      </w:r>
      <w:r w:rsidRP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сделок с недвижимостью, необходимых документах для</w:t>
      </w:r>
      <w:r w:rsidRP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жилья, а также способах проверить собственность перед покупкой. Ответы на все эти вопросы позволяют снизить количество решений о приостановлении или отказе в постановке объектов недвижимости на кадастровый учет и обезопасить граждан от проведения непрозрачных сделок. </w:t>
      </w:r>
    </w:p>
    <w:p w:rsidR="000B71F5" w:rsidRPr="000B71F5" w:rsidRDefault="000B71F5" w:rsidP="000B7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выбора и покупки жилья несет в себе различные</w:t>
      </w:r>
      <w:r w:rsidRP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риски. Поэтому специалисты также помогут разобраться, как не стать жертвой мошенников, как правильно выбрать квартиру,</w:t>
      </w:r>
      <w:r w:rsidRPr="000B71F5">
        <w:rPr>
          <w:rFonts w:ascii="Times New Roman" w:hAnsi="Times New Roman" w:cs="Times New Roman"/>
          <w:sz w:val="28"/>
          <w:szCs w:val="28"/>
        </w:rPr>
        <w:t xml:space="preserve"> </w:t>
      </w: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проверить понравившийся объект на обременения. </w:t>
      </w:r>
    </w:p>
    <w:p w:rsidR="000B71F5" w:rsidRPr="000B71F5" w:rsidRDefault="000B71F5" w:rsidP="000B7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2019 года вступили в силу сразу несколько законов, внесших изменения в привычные схемы проведения сделок с недвижимостью. С 31 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недвижимости. А в августе заработал закон, регулирующий порядок применения усиленной квалифицированной электронной подписи при проведении сделок с недвижимостью.</w:t>
      </w:r>
    </w:p>
    <w:p w:rsidR="000B71F5" w:rsidRPr="000B71F5" w:rsidRDefault="000B71F5" w:rsidP="000B71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законодательства, регулирующего сферу недвижимости, появляются довольно часто: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 понять, как применяется закон к конкретной ситуации, нужна консультация квалифицированных специалистов.</w:t>
      </w:r>
    </w:p>
    <w:p w:rsidR="000B71F5" w:rsidRPr="00DC1F5D" w:rsidRDefault="000B71F5" w:rsidP="000B7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F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Консультацию п</w:t>
      </w:r>
      <w:r w:rsidRPr="000B71F5">
        <w:rPr>
          <w:rFonts w:ascii="Times New Roman" w:hAnsi="Times New Roman" w:cs="Times New Roman"/>
          <w:sz w:val="28"/>
          <w:szCs w:val="28"/>
        </w:rPr>
        <w:t xml:space="preserve">о всем интересующим вопросам </w:t>
      </w:r>
      <w:proofErr w:type="spellStart"/>
      <w:r w:rsidRPr="000B71F5">
        <w:rPr>
          <w:rFonts w:ascii="Times New Roman" w:hAnsi="Times New Roman" w:cs="Times New Roman"/>
          <w:sz w:val="28"/>
          <w:szCs w:val="28"/>
        </w:rPr>
        <w:t>зауральцы</w:t>
      </w:r>
      <w:proofErr w:type="spellEnd"/>
      <w:r w:rsidRPr="000B71F5">
        <w:rPr>
          <w:rFonts w:ascii="Times New Roman" w:hAnsi="Times New Roman" w:cs="Times New Roman"/>
          <w:sz w:val="28"/>
          <w:szCs w:val="28"/>
        </w:rPr>
        <w:t xml:space="preserve"> смогут получить в Кадастровой палате с 10:30 до 12:00 часов по телефону: 8 (3522) 42-70-02</w:t>
      </w:r>
      <w:bookmarkStart w:id="0" w:name="_GoBack"/>
      <w:bookmarkEnd w:id="0"/>
      <w:r w:rsidRPr="000B71F5">
        <w:rPr>
          <w:rFonts w:ascii="Times New Roman" w:hAnsi="Times New Roman" w:cs="Times New Roman"/>
          <w:sz w:val="28"/>
          <w:szCs w:val="28"/>
        </w:rPr>
        <w:t>.</w:t>
      </w:r>
    </w:p>
    <w:p w:rsidR="003F0DF7" w:rsidRDefault="003F0DF7"/>
    <w:sectPr w:rsidR="003F0DF7" w:rsidSect="000D26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F5"/>
    <w:rsid w:val="000B71F5"/>
    <w:rsid w:val="003F0DF7"/>
    <w:rsid w:val="00C3738F"/>
    <w:rsid w:val="00F3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71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71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71F5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1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BondarT</dc:creator>
  <cp:keywords/>
  <dc:description/>
  <cp:lastModifiedBy>Admin</cp:lastModifiedBy>
  <cp:revision>2</cp:revision>
  <dcterms:created xsi:type="dcterms:W3CDTF">2019-10-08T08:31:00Z</dcterms:created>
  <dcterms:modified xsi:type="dcterms:W3CDTF">2019-10-08T08:31:00Z</dcterms:modified>
</cp:coreProperties>
</file>