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0" w:rsidRDefault="00776C90" w:rsidP="00F63F50">
      <w:pPr>
        <w:tabs>
          <w:tab w:val="left" w:pos="4236"/>
        </w:tabs>
      </w:pPr>
    </w:p>
    <w:p w:rsidR="002F59EF" w:rsidRDefault="00251A1E" w:rsidP="00776C9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97790</wp:posOffset>
            </wp:positionV>
            <wp:extent cx="1423035" cy="474345"/>
            <wp:effectExtent l="0" t="0" r="5715" b="1905"/>
            <wp:wrapTight wrapText="bothSides">
              <wp:wrapPolygon edited="0">
                <wp:start x="11277" y="0"/>
                <wp:lineTo x="1735" y="1735"/>
                <wp:lineTo x="0" y="3470"/>
                <wp:lineTo x="0" y="18217"/>
                <wp:lineTo x="8386" y="20819"/>
                <wp:lineTo x="9831" y="20819"/>
                <wp:lineTo x="10120" y="19084"/>
                <wp:lineTo x="12434" y="15614"/>
                <wp:lineTo x="13590" y="15614"/>
                <wp:lineTo x="21398" y="3470"/>
                <wp:lineTo x="21398" y="0"/>
                <wp:lineTo x="112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98425</wp:posOffset>
            </wp:positionV>
            <wp:extent cx="605790" cy="627380"/>
            <wp:effectExtent l="0" t="0" r="3810" b="1270"/>
            <wp:wrapTight wrapText="bothSides">
              <wp:wrapPolygon edited="0">
                <wp:start x="0" y="0"/>
                <wp:lineTo x="0" y="20988"/>
                <wp:lineTo x="21057" y="20988"/>
                <wp:lineTo x="21057" y="0"/>
                <wp:lineTo x="0" y="0"/>
              </wp:wrapPolygon>
            </wp:wrapTight>
            <wp:docPr id="5" name="Рисунок 5" descr="D:\Documents\Архив\Портал_Работа в России\Изображения к сайту\rus-ad3-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Архив\Портал_Работа в России\Изображения к сайту\rus-ad3-k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pPr w:leftFromText="180" w:rightFromText="180" w:vertAnchor="text" w:horzAnchor="margin" w:tblpXSpec="center" w:tblpY="-22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4"/>
      </w:tblGrid>
      <w:tr w:rsidR="00F63F50" w:rsidTr="00F63F50">
        <w:tc>
          <w:tcPr>
            <w:tcW w:w="6664" w:type="dxa"/>
          </w:tcPr>
          <w:p w:rsidR="00F63F50" w:rsidRPr="00386812" w:rsidRDefault="00F63F50" w:rsidP="00F63F50">
            <w:pPr>
              <w:jc w:val="center"/>
              <w:rPr>
                <w:rFonts w:cs="Arial"/>
                <w:b/>
                <w:color w:val="3D10BC"/>
              </w:rPr>
            </w:pPr>
            <w:r w:rsidRPr="00386812">
              <w:rPr>
                <w:rFonts w:cs="Arial"/>
                <w:b/>
                <w:color w:val="3D10BC"/>
                <w:sz w:val="24"/>
              </w:rPr>
              <w:t>Служба занятости населения Курганской области</w:t>
            </w:r>
          </w:p>
        </w:tc>
      </w:tr>
    </w:tbl>
    <w:p w:rsidR="002F59EF" w:rsidRPr="002F59EF" w:rsidRDefault="002F59EF" w:rsidP="002F59EF"/>
    <w:p w:rsidR="002F59EF" w:rsidRPr="002F59EF" w:rsidRDefault="002F59EF" w:rsidP="002F59EF"/>
    <w:p w:rsidR="002F59EF" w:rsidRPr="002F59EF" w:rsidRDefault="008A4925" w:rsidP="002F59EF">
      <w:bookmarkStart w:id="0" w:name="_GoBack"/>
      <w:bookmarkEnd w:id="0"/>
      <w:r>
        <w:rPr>
          <w:noProof/>
          <w:lang w:eastAsia="ru-RU"/>
        </w:rPr>
        <w:pict>
          <v:roundrect id="Скругленный прямоугольник 7" o:spid="_x0000_s1026" style="position:absolute;margin-left:99.65pt;margin-top:10.95pt;width:376.75pt;height:53.5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" fillcolor="white [3212]">
            <v:fill color2="#92cddc [1944]" colors="0 white;.5 #b7dee8;1 #93cddd" focus="100%" type="gradient"/>
            <v:textbox>
              <w:txbxContent>
                <w:p w:rsidR="00F00351" w:rsidRDefault="002F59EF" w:rsidP="002F59EF">
                  <w:pPr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A93644">
                    <w:rPr>
                      <w:rFonts w:cs="Arial"/>
                      <w:b/>
                      <w:sz w:val="24"/>
                    </w:rPr>
                    <w:t>Содействие трудоустройству лиц,</w:t>
                  </w:r>
                </w:p>
                <w:p w:rsidR="002F59EF" w:rsidRPr="003308F7" w:rsidRDefault="002F59EF" w:rsidP="002F59EF">
                  <w:pPr>
                    <w:jc w:val="center"/>
                    <w:rPr>
                      <w:rFonts w:cs="Arial"/>
                      <w:b/>
                      <w:sz w:val="24"/>
                    </w:rPr>
                  </w:pPr>
                  <w:r w:rsidRPr="00A93644">
                    <w:rPr>
                      <w:rFonts w:cs="Arial"/>
                      <w:b/>
                      <w:sz w:val="24"/>
                    </w:rPr>
                    <w:t>освобожденных из учреждений, исполняющих наказание в виде лишения свободы</w:t>
                  </w:r>
                </w:p>
              </w:txbxContent>
            </v:textbox>
          </v:roundrect>
        </w:pict>
      </w:r>
    </w:p>
    <w:p w:rsidR="002F59EF" w:rsidRPr="002F59EF" w:rsidRDefault="002F59EF" w:rsidP="002F59EF"/>
    <w:p w:rsidR="002F59EF" w:rsidRPr="002F59EF" w:rsidRDefault="002F59EF" w:rsidP="002F59EF"/>
    <w:p w:rsidR="002F59EF" w:rsidRDefault="002F59EF" w:rsidP="002F59EF"/>
    <w:p w:rsidR="002F59EF" w:rsidRDefault="002F59EF" w:rsidP="002F59EF"/>
    <w:p w:rsidR="002F59EF" w:rsidRDefault="002F59EF" w:rsidP="002F59EF">
      <w:pPr>
        <w:tabs>
          <w:tab w:val="left" w:pos="1457"/>
        </w:tabs>
      </w:pPr>
      <w:r>
        <w:tab/>
      </w:r>
    </w:p>
    <w:p w:rsidR="000B1CFC" w:rsidRDefault="002F59EF" w:rsidP="007F7BE0">
      <w:pPr>
        <w:tabs>
          <w:tab w:val="left" w:pos="3801"/>
        </w:tabs>
        <w:ind w:right="707" w:firstLine="709"/>
        <w:jc w:val="center"/>
        <w:rPr>
          <w:b/>
          <w:sz w:val="22"/>
        </w:rPr>
      </w:pPr>
      <w:r w:rsidRPr="007F7BE0">
        <w:rPr>
          <w:b/>
          <w:sz w:val="22"/>
        </w:rPr>
        <w:t xml:space="preserve">Лица, освобожденные из учреждений, исполняющих наказание в виде лишения свободы, </w:t>
      </w:r>
    </w:p>
    <w:p w:rsidR="000B1CFC" w:rsidRDefault="002F59EF" w:rsidP="007F7BE0">
      <w:pPr>
        <w:tabs>
          <w:tab w:val="left" w:pos="3801"/>
        </w:tabs>
        <w:ind w:right="707" w:firstLine="709"/>
        <w:jc w:val="center"/>
        <w:rPr>
          <w:b/>
          <w:sz w:val="22"/>
        </w:rPr>
      </w:pPr>
      <w:r w:rsidRPr="007F7BE0">
        <w:rPr>
          <w:b/>
          <w:sz w:val="22"/>
        </w:rPr>
        <w:t xml:space="preserve">относятся к гражданам, </w:t>
      </w:r>
      <w:r w:rsidRPr="007F7BE0">
        <w:rPr>
          <w:b/>
          <w:sz w:val="22"/>
          <w:u w:val="single"/>
        </w:rPr>
        <w:t>испытывающим трудности в поиске работы</w:t>
      </w:r>
    </w:p>
    <w:p w:rsidR="002F59EF" w:rsidRPr="007F7BE0" w:rsidRDefault="00251A1E" w:rsidP="007F7BE0">
      <w:pPr>
        <w:tabs>
          <w:tab w:val="left" w:pos="3801"/>
        </w:tabs>
        <w:ind w:right="707" w:firstLine="709"/>
        <w:jc w:val="center"/>
        <w:rPr>
          <w:b/>
          <w:sz w:val="22"/>
        </w:rPr>
      </w:pPr>
      <w:r w:rsidRPr="007F7BE0">
        <w:rPr>
          <w:b/>
          <w:sz w:val="22"/>
        </w:rPr>
        <w:t xml:space="preserve">(п.2 ст.5 </w:t>
      </w:r>
      <w:r w:rsidR="002F59EF" w:rsidRPr="007F7BE0">
        <w:rPr>
          <w:b/>
          <w:sz w:val="22"/>
        </w:rPr>
        <w:t>Закон</w:t>
      </w:r>
      <w:r w:rsidRPr="007F7BE0">
        <w:rPr>
          <w:b/>
          <w:sz w:val="22"/>
        </w:rPr>
        <w:t>а</w:t>
      </w:r>
      <w:r w:rsidR="002F59EF" w:rsidRPr="007F7BE0">
        <w:rPr>
          <w:b/>
          <w:sz w:val="22"/>
        </w:rPr>
        <w:t xml:space="preserve"> «О занятости населения в Российской Федерации»</w:t>
      </w:r>
      <w:r w:rsidRPr="007F7BE0">
        <w:rPr>
          <w:b/>
          <w:sz w:val="22"/>
        </w:rPr>
        <w:t>).</w:t>
      </w:r>
    </w:p>
    <w:p w:rsidR="007850E0" w:rsidRPr="007F7BE0" w:rsidRDefault="007850E0" w:rsidP="007F7BE0">
      <w:pPr>
        <w:tabs>
          <w:tab w:val="left" w:pos="3801"/>
        </w:tabs>
        <w:ind w:right="707" w:firstLine="709"/>
        <w:jc w:val="center"/>
        <w:rPr>
          <w:b/>
          <w:sz w:val="8"/>
        </w:rPr>
      </w:pPr>
    </w:p>
    <w:p w:rsidR="007F7BE0" w:rsidRPr="00422653" w:rsidRDefault="002F59EF" w:rsidP="007F7BE0">
      <w:pPr>
        <w:tabs>
          <w:tab w:val="left" w:pos="3801"/>
        </w:tabs>
        <w:ind w:right="707" w:firstLine="709"/>
        <w:jc w:val="center"/>
        <w:rPr>
          <w:b/>
          <w:color w:val="3D10BC"/>
          <w:sz w:val="24"/>
        </w:rPr>
      </w:pPr>
      <w:r w:rsidRPr="00422653">
        <w:rPr>
          <w:b/>
          <w:color w:val="3D10BC"/>
          <w:sz w:val="24"/>
        </w:rPr>
        <w:t xml:space="preserve">Обратиться к работодателю граждане могут непосредственно сами </w:t>
      </w:r>
    </w:p>
    <w:p w:rsidR="00702BFC" w:rsidRPr="00422653" w:rsidRDefault="002F59EF" w:rsidP="00F73621">
      <w:pPr>
        <w:tabs>
          <w:tab w:val="left" w:pos="3801"/>
        </w:tabs>
        <w:ind w:right="707" w:firstLine="709"/>
        <w:jc w:val="center"/>
        <w:rPr>
          <w:b/>
          <w:color w:val="3D10BC"/>
          <w:sz w:val="24"/>
        </w:rPr>
        <w:sectPr w:rsidR="00702BFC" w:rsidRPr="00422653" w:rsidSect="00776C90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422653">
        <w:rPr>
          <w:b/>
          <w:color w:val="3D10BC"/>
          <w:sz w:val="24"/>
        </w:rPr>
        <w:t xml:space="preserve">или </w:t>
      </w:r>
      <w:r w:rsidR="00F73621" w:rsidRPr="00422653">
        <w:rPr>
          <w:b/>
          <w:color w:val="3D10BC"/>
          <w:sz w:val="24"/>
        </w:rPr>
        <w:t>ЧЕРЕЗ ОРГАНЫ СЛУЖБЫ ЗАНЯТОСТИ</w:t>
      </w:r>
    </w:p>
    <w:p w:rsidR="00A66464" w:rsidRDefault="00A66464" w:rsidP="00A66464">
      <w:pPr>
        <w:tabs>
          <w:tab w:val="left" w:pos="3801"/>
        </w:tabs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676525" cy="1247775"/>
            <wp:effectExtent l="0" t="0" r="0" b="0"/>
            <wp:wrapTight wrapText="bothSides">
              <wp:wrapPolygon edited="0">
                <wp:start x="13990" y="660"/>
                <wp:lineTo x="2614" y="1649"/>
                <wp:lineTo x="2614" y="20446"/>
                <wp:lineTo x="4612" y="21105"/>
                <wp:lineTo x="14144" y="21105"/>
                <wp:lineTo x="16757" y="21105"/>
                <wp:lineTo x="17219" y="21105"/>
                <wp:lineTo x="19832" y="17148"/>
                <wp:lineTo x="19832" y="16489"/>
                <wp:lineTo x="20447" y="11542"/>
                <wp:lineTo x="19986" y="5276"/>
                <wp:lineTo x="17526" y="989"/>
                <wp:lineTo x="16757" y="660"/>
                <wp:lineTo x="13990" y="660"/>
              </wp:wrapPolygon>
            </wp:wrapTight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8A4925" w:rsidP="00A66464">
      <w:pPr>
        <w:tabs>
          <w:tab w:val="left" w:pos="3801"/>
        </w:tabs>
        <w:rPr>
          <w:b/>
        </w:rPr>
      </w:pPr>
      <w:r w:rsidRPr="008A4925">
        <w:rPr>
          <w:noProof/>
          <w:lang w:eastAsia="ru-RU"/>
        </w:rPr>
        <w:pict>
          <v:group id="Группа 47" o:spid="_x0000_s1027" style="position:absolute;margin-left:14.1pt;margin-top:6.55pt;width:256.6pt;height:348.85pt;z-index:251685888;mso-height-relative:margin" coordsize="32588,4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28" type="#_x0000_t32" style="position:absolute;top:1714;width:196;height:39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4uMMAAADbAAAADwAAAGRycy9kb3ducmV2LnhtbERPzWrCQBC+C77DMkJvzcYWio2uIrZF&#10;LyJN+wBDdkzSZmez2dVEn74rFLzNx/c7i9VgGnGmzteWFUyTFARxYXXNpYLvr4/HGQgfkDU2lknB&#10;hTysluPRAjNte/6kcx5KEUPYZ6igCqHNpPRFRQZ9YlviyB1tZzBE2JVSd9jHcNPIpzR9kQZrjg0V&#10;trSpqPjNT0aBu/YHd939vD27y/vrfmtdfto6pR4mw3oOItAQ7uJ/907H+VO4/R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+LjDAAAA2wAAAA8AAAAAAAAAAAAA&#10;AAAAoQIAAGRycy9kb3ducmV2LnhtbFBLBQYAAAAABAAEAPkAAACRAwAAAAA=&#10;" strokecolor="#4bacc6 [3208]" strokeweight="3pt"/>
            <v:roundrect id="Скругленный прямоугольник 10" o:spid="_x0000_s1029" style="position:absolute;left:1238;width:31350;height:42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KNsYA&#10;AADbAAAADwAAAGRycy9kb3ducmV2LnhtbESPQUvDQBCF74L/YRnBm93EQimx26CFilgqNZaCtyE7&#10;JtHsbNhd2/TfO4eCtxnem/e+WZSj69WRQuw8G8gnGSji2tuOGwP7j/XdHFRMyBZ7z2TgTBHK5fXV&#10;AgvrT/xOxyo1SkI4FmigTWkotI51Sw7jxA/Eon354DDJGhptA54k3PX6Pstm2mHH0tDiQKuW6p/q&#10;1xlYPa1320+bT1/Pm29XTcPz22Z3MOb2Znx8AJVoTP/my/WL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jKNsYAAADbAAAADwAAAAAAAAAAAAAAAACYAgAAZHJz&#10;L2Rvd25yZXYueG1sUEsFBgAAAAAEAAQA9QAAAIsDAAAAAA==&#10;">
              <v:fill color2="#84c6d8" rotate="t" focus="100%" type="gradient"/>
              <v:textbox>
                <w:txbxContent>
                  <w:p w:rsidR="00982013" w:rsidRPr="00B1590A" w:rsidRDefault="00982013" w:rsidP="00882301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>Содействие гражданам в поиске подходящей работы</w:t>
                    </w:r>
                  </w:p>
                </w:txbxContent>
              </v:textbox>
            </v:roundrect>
            <v:roundrect id="Скругленный прямоугольник 12" o:spid="_x0000_s1030" style="position:absolute;left:1238;top:4381;width:31343;height:605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x2sMA&#10;AADbAAAADwAAAGRycy9kb3ducmV2LnhtbERP32vCMBB+F/wfwgl701SFIZ1RVFCGMtE6Bns7mrOt&#10;NpeSRK3//TIY7O0+vp83nbemFndyvrKsYDhIQBDnVldcKPg8rfsTED4ga6wtk4IneZjPup0ppto+&#10;+Ej3LBQihrBPUUEZQpNK6fOSDPqBbYgjd7bOYIjQFVI7fMRwU8tRkrxKgxXHhhIbWpWUX7ObUbBa&#10;rg8f33o43j53F5ON3Wa/O3wp9dJrF28gArXhX/znftdx/gh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bx2sMAAADbAAAADwAAAAAAAAAAAAAAAACYAgAAZHJzL2Rv&#10;d25yZXYueG1sUEsFBgAAAAAEAAQA9QAAAIgDAAAAAA==&#10;">
              <v:fill color2="#84c6d8" rotate="t" focus="100%" type="gradient"/>
              <v:textbox>
                <w:txbxContent>
                  <w:p w:rsidR="00982013" w:rsidRPr="00B1590A" w:rsidRDefault="00982013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>Информирование о положении на рынке труда в Курганской области, востребованных профессиях</w:t>
                    </w:r>
                  </w:p>
                </w:txbxContent>
              </v:textbox>
            </v:roundrect>
            <v:roundrect id="Скругленный прямоугольник 13" o:spid="_x0000_s1031" style="position:absolute;left:1238;top:10382;width:31350;height:76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QcMA&#10;AADbAAAADwAAAGRycy9kb3ducmV2LnhtbERP32vCMBB+H/g/hBvsbaauIFKNsgmOMVFcFcG3oznb&#10;zuZSkkzrf28EYW/38f28yawzjTiT87VlBYN+AoK4sLrmUsFuu3gdgfABWWNjmRRcycNs2nuaYKbt&#10;hX/onIdSxBD2GSqoQmgzKX1RkUHfty1x5I7WGQwRulJqh5cYbhr5liRDabDm2FBhS/OKilP+ZxTM&#10;Pxab1UEP0u/r8tfkqftcLzd7pV6eu/cxiEBd+Bc/3F86zk/h/k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pUQcMAAADbAAAADwAAAAAAAAAAAAAAAACYAgAAZHJzL2Rv&#10;d25yZXYueG1sUEsFBgAAAAAEAAQA9QAAAIgDAAAAAA==&#10;">
              <v:fill color2="#84c6d8" rotate="t" focus="100%" type="gradient"/>
              <v:textbox>
                <w:txbxContent>
                  <w:p w:rsidR="00982013" w:rsidRPr="00B1590A" w:rsidRDefault="00982013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>Профориентационное тестирование в целях выбора сферы деятельности (профессии), трудоустройства или профессионального обучения</w:t>
                    </w:r>
                  </w:p>
                </w:txbxContent>
              </v:textbox>
            </v:roundrect>
            <v:roundrect id="Скругленный прямоугольник 14" o:spid="_x0000_s1032" style="position:absolute;left:1238;top:18097;width:31343;height:889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MNcMA&#10;AADbAAAADwAAAGRycy9kb3ducmV2LnhtbERP32vCMBB+H+x/CCfsbU2dY0g1ihMcY6JoFcG3oznb&#10;bs2lJJnW/34RBr7dx/fzxtPONOJMzteWFfSTFARxYXXNpYL9bvE8BOEDssbGMim4kofp5PFhjJm2&#10;F97SOQ+liCHsM1RQhdBmUvqiIoM+sS1x5E7WGQwRulJqh5cYbhr5kqZv0mDNsaHCluYVFT/5r1Ew&#10;f19sVkfdH3xdl98mH7iP9XJzUOqp181GIAJ14S7+d3/qOP8Vbr/E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PMNcMAAADbAAAADwAAAAAAAAAAAAAAAACYAgAAZHJzL2Rv&#10;d25yZXYueG1sUEsFBgAAAAAEAAQA9QAAAIgDAAAAAA==&#10;">
              <v:fill color2="#84c6d8" rotate="t" focus="100%" type="gradient"/>
              <v:textbox>
                <w:txbxContent>
                  <w:p w:rsidR="00982013" w:rsidRPr="00882301" w:rsidRDefault="00982013">
                    <w:pPr>
                      <w:rPr>
                        <w:rFonts w:cs="Arial"/>
                        <w:sz w:val="18"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>Участие</w:t>
                    </w:r>
                    <w:r w:rsidR="002F55CE" w:rsidRPr="00B1590A">
                      <w:rPr>
                        <w:rFonts w:cs="Arial"/>
                        <w:b/>
                        <w:szCs w:val="20"/>
                      </w:rPr>
                      <w:t xml:space="preserve"> в </w:t>
                    </w:r>
                    <w:r w:rsidRPr="00B1590A">
                      <w:rPr>
                        <w:rFonts w:cs="Arial"/>
                        <w:b/>
                        <w:szCs w:val="20"/>
                      </w:rPr>
                      <w:t>оплачиваемых общественных работ</w:t>
                    </w:r>
                    <w:r w:rsidR="002F55CE" w:rsidRPr="00B1590A">
                      <w:rPr>
                        <w:rFonts w:cs="Arial"/>
                        <w:b/>
                        <w:szCs w:val="20"/>
                      </w:rPr>
                      <w:t>ах</w:t>
                    </w:r>
                    <w:r w:rsidRPr="00B1590A">
                      <w:rPr>
                        <w:rFonts w:cs="Arial"/>
                        <w:b/>
                        <w:szCs w:val="20"/>
                      </w:rPr>
                      <w:t xml:space="preserve"> или временных работ</w:t>
                    </w:r>
                    <w:r w:rsidR="002F55CE" w:rsidRPr="00B1590A">
                      <w:rPr>
                        <w:rFonts w:cs="Arial"/>
                        <w:b/>
                        <w:szCs w:val="20"/>
                      </w:rPr>
                      <w:t xml:space="preserve">ах </w:t>
                    </w:r>
                    <w:r w:rsidRPr="00B1590A">
                      <w:rPr>
                        <w:rFonts w:cs="Arial"/>
                        <w:b/>
                        <w:szCs w:val="20"/>
                      </w:rPr>
                      <w:t>для граждан, испытывающих трудности в поиске работы</w:t>
                    </w:r>
                    <w:r w:rsidRPr="00F00351">
                      <w:rPr>
                        <w:rFonts w:cs="Arial"/>
                        <w:sz w:val="16"/>
                        <w:szCs w:val="20"/>
                      </w:rPr>
                      <w:t>(только для гра</w:t>
                    </w:r>
                    <w:r w:rsidR="002F55CE" w:rsidRPr="00F00351">
                      <w:rPr>
                        <w:rFonts w:cs="Arial"/>
                        <w:sz w:val="16"/>
                        <w:szCs w:val="20"/>
                      </w:rPr>
                      <w:t>ждан, признанных безработными)</w:t>
                    </w:r>
                  </w:p>
                </w:txbxContent>
              </v:textbox>
            </v:roundrect>
            <v:roundrect id="Скругленный прямоугольник 15" o:spid="_x0000_s1033" style="position:absolute;left:1238;top:26234;width:31350;height:58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prsMA&#10;AADbAAAADwAAAGRycy9kb3ducmV2LnhtbERP32vCMBB+H+x/CCfsbU2dbEg1ihMcY6JoFcG3oznb&#10;bs2lJJnW/34RBr7dx/fzxtPONOJMzteWFfSTFARxYXXNpYL9bvE8BOEDssbGMim4kofp5PFhjJm2&#10;F97SOQ+liCHsM1RQhdBmUvqiIoM+sS1x5E7WGQwRulJqh5cYbhr5kqZv0mDNsaHCluYVFT/5r1Ew&#10;f19sVkfdH3xdl98mH7iP9XJzUOqp181GIAJ14S7+d3/qOP8Vbr/E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9prsMAAADbAAAADwAAAAAAAAAAAAAAAACYAgAAZHJzL2Rv&#10;d25yZXYueG1sUEsFBgAAAAAEAAQA9QAAAIgDAAAAAA==&#10;">
              <v:fill color2="#84c6d8" rotate="t" focus="100%" type="gradient"/>
              <v:textbox>
                <w:txbxContent>
                  <w:p w:rsidR="002F55CE" w:rsidRPr="00B1590A" w:rsidRDefault="002F55CE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>Обучение составлению резюме и ведению переговоров о трудоустройстве с работодателем</w:t>
                    </w:r>
                  </w:p>
                </w:txbxContent>
              </v:textbox>
            </v:roundrect>
            <v:roundrect id="Скругленный прямоугольник 17" o:spid="_x0000_s1034" style="position:absolute;left:1238;top:32112;width:31350;height:59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SQsMA&#10;AADbAAAADwAAAGRycy9kb3ducmV2LnhtbERP32vCMBB+H+x/CCfsbU2dsEk1ihMcY6JoFcG3oznb&#10;bs2lJJnW/34RBr7dx/fzxtPONOJMzteWFfSTFARxYXXNpYL9bvE8BOEDssbGMim4kofp5PFhjJm2&#10;F97SOQ+liCHsM1RQhdBmUvqiIoM+sS1x5E7WGQwRulJqh5cYbhr5kqav0mDNsaHCluYVFT/5r1Ew&#10;f19sVkfdH3xdl98mH7iP9XJzUOqp181GIAJ14S7+d3/qOP8Nbr/E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SQsMAAADbAAAADwAAAAAAAAAAAAAAAACYAgAAZHJzL2Rv&#10;d25yZXYueG1sUEsFBgAAAAAEAAQA9QAAAIgDAAAAAA==&#10;">
              <v:fill color2="#84c6d8" rotate="t" focus="100%" type="gradient"/>
              <v:textbox>
                <w:txbxContent>
                  <w:p w:rsidR="00882301" w:rsidRPr="00B1590A" w:rsidRDefault="002F55CE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 xml:space="preserve">Повышение уровня квалификации или получение дополнительного профессионального образования </w:t>
                    </w:r>
                  </w:p>
                  <w:p w:rsidR="002F55CE" w:rsidRPr="00F00351" w:rsidRDefault="002F55CE">
                    <w:pPr>
                      <w:rPr>
                        <w:rFonts w:cs="Arial"/>
                        <w:sz w:val="16"/>
                        <w:szCs w:val="20"/>
                      </w:rPr>
                    </w:pPr>
                    <w:r w:rsidRPr="00F00351">
                      <w:rPr>
                        <w:rFonts w:cs="Arial"/>
                        <w:sz w:val="16"/>
                        <w:szCs w:val="20"/>
                      </w:rPr>
                      <w:t>(только для граждан, признанных безработными)</w:t>
                    </w:r>
                  </w:p>
                </w:txbxContent>
              </v:textbox>
            </v:roundrect>
            <v:roundrect id="Скругленный прямоугольник 18" o:spid="_x0000_s1035" style="position:absolute;left:1238;top:38099;width:31350;height:62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GMMYA&#10;AADbAAAADwAAAGRycy9kb3ducmV2LnhtbESPQUvDQBCF74L/YRnBm93EQimx26CFilgqNZaCtyE7&#10;JtHsbNhd2/TfO4eCtxnem/e+WZSj69WRQuw8G8gnGSji2tuOGwP7j/XdHFRMyBZ7z2TgTBHK5fXV&#10;AgvrT/xOxyo1SkI4FmigTWkotI51Sw7jxA/Eon354DDJGhptA54k3PX6Pstm2mHH0tDiQKuW6p/q&#10;1xlYPa1320+bT1/Pm29XTcPz22Z3MOb2Znx8AJVoTP/my/WLFXyBlV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7GMMYAAADbAAAADwAAAAAAAAAAAAAAAACYAgAAZHJz&#10;L2Rvd25yZXYueG1sUEsFBgAAAAAEAAQA9QAAAIsDAAAAAA==&#10;">
              <v:fill color2="#84c6d8" rotate="t" focus="100%" type="gradient"/>
              <v:textbox>
                <w:txbxContent>
                  <w:p w:rsidR="00882301" w:rsidRPr="00B1590A" w:rsidRDefault="002F55CE">
                    <w:pPr>
                      <w:rPr>
                        <w:rFonts w:cs="Arial"/>
                        <w:b/>
                        <w:szCs w:val="20"/>
                      </w:rPr>
                    </w:pPr>
                    <w:r w:rsidRPr="00B1590A">
                      <w:rPr>
                        <w:rFonts w:cs="Arial"/>
                        <w:b/>
                        <w:szCs w:val="20"/>
                      </w:rPr>
                      <w:t xml:space="preserve">Оформление самозанятости с оказанием единовременной финансовой помощи </w:t>
                    </w:r>
                  </w:p>
                  <w:p w:rsidR="002F55CE" w:rsidRPr="00F00351" w:rsidRDefault="002F55CE">
                    <w:pPr>
                      <w:rPr>
                        <w:rFonts w:cs="Arial"/>
                        <w:sz w:val="16"/>
                        <w:szCs w:val="20"/>
                      </w:rPr>
                    </w:pPr>
                    <w:r w:rsidRPr="00F00351">
                      <w:rPr>
                        <w:rFonts w:cs="Arial"/>
                        <w:sz w:val="18"/>
                        <w:szCs w:val="20"/>
                      </w:rPr>
                      <w:t>(</w:t>
                    </w:r>
                    <w:r w:rsidRPr="00F00351">
                      <w:rPr>
                        <w:rFonts w:cs="Arial"/>
                        <w:sz w:val="16"/>
                        <w:szCs w:val="20"/>
                      </w:rPr>
                      <w:t>только для граждан, признанных безработными)</w:t>
                    </w:r>
                  </w:p>
                </w:txbxContent>
              </v:textbox>
            </v:roundrect>
            <v:line id="Прямая соединительная линия 22" o:spid="_x0000_s1036" style="position:absolute;visibility:visible" from="0,1714" to="1238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BVMMAAADbAAAADwAAAGRycy9kb3ducmV2LnhtbESPQWsCMRSE7wX/Q3hCL0WzXbDIahQR&#10;BD30UOtBb4/Nc3dx8xKTVHf/fSMIHoeZ+YaZLzvTihv50FhW8DnOQBCXVjdcKTj8bkZTECEia2wt&#10;k4KeAiwXg7c5Ftre+Ydu+1iJBOFQoII6RldIGcqaDIaxdcTJO1tvMCbpK6k93hPctDLPsi9psOG0&#10;UKOjdU3lZf9nFFy1t6cPU333fXnU/cS5jXY7pd6H3WoGIlIXX+Fne6sV5Dk8vq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oAVTDAAAA2wAAAA8AAAAAAAAAAAAA&#10;AAAAoQIAAGRycy9kb3ducmV2LnhtbFBLBQYAAAAABAAEAPkAAACRAwAAAAA=&#10;" strokecolor="#4bacc6 [3208]" strokeweight="3pt"/>
            <v:line id="Прямая соединительная линия 23" o:spid="_x0000_s1037" style="position:absolute;visibility:visible" from="0,7810" to="1238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kz8QAAADbAAAADwAAAGRycy9kb3ducmV2LnhtbESPQWsCMRSE74L/ITzBi9RsLUrZGhcp&#10;LOihh9oe7O2xee4ubl5iEnX33zeFgsdhZr5h1kVvOnEjH1rLCp7nGQjiyuqWawXfX+XTK4gQkTV2&#10;lknBQAGKzXi0xlzbO3/S7RBrkSAcclTQxOhyKUPVkMEwt444eSfrDcYkfS21x3uCm04usmwlDbac&#10;Fhp09N5QdT5cjYKL9vZnZuqPYaiOelg6V2q3V2o66bdvICL18RH+b++0gsUL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KTPxAAAANsAAAAPAAAAAAAAAAAA&#10;AAAAAKECAABkcnMvZG93bnJldi54bWxQSwUGAAAAAAQABAD5AAAAkgMAAAAA&#10;" strokecolor="#4bacc6 [3208]" strokeweight="3pt"/>
            <v:line id="Прямая соединительная линия 24" o:spid="_x0000_s1038" style="position:absolute;visibility:visible" from="95,14573" to="133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08u8QAAADbAAAADwAAAGRycy9kb3ducmV2LnhtbESPQWsCMRSE74L/ITzBi9RspUrZGhcp&#10;LOihh9oe7O2xee4ubl5iEnX33zeFgsdhZr5h1kVvOnEjH1rLCp7nGQjiyuqWawXfX+XTK4gQkTV2&#10;lknBQAGKzXi0xlzbO3/S7RBrkSAcclTQxOhyKUPVkMEwt444eSfrDcYkfS21x3uCm04usmwlDbac&#10;Fhp09N5QdT5cjYKL9vZnZuqPYaiOelg6V2q3V2o66bdvICL18RH+b++0gsUL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Ty7xAAAANsAAAAPAAAAAAAAAAAA&#10;AAAAAKECAABkcnMvZG93bnJldi54bWxQSwUGAAAAAAQABAD5AAAAkgMAAAAA&#10;" strokecolor="#4bacc6 [3208]" strokeweight="3pt"/>
            <v:line id="Прямая соединительная линия 25" o:spid="_x0000_s1039" style="position:absolute;visibility:visible" from="190,22098" to="1428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ZIMIAAADbAAAADwAAAGRycy9kb3ducmV2LnhtbESPQYvCMBSE74L/ITzBi2i6gotUo8iC&#10;oAcP6+5hvT2aZ1tsXmIStf33ZkHwOMzMN8xy3ZpG3MmH2rKCj0kGgriwuuZSwe/PdjwHESKyxsYy&#10;KegowHrV7y0x1/bB33Q/xlIkCIccFVQxulzKUFRkMEysI07e2XqDMUlfSu3xkeCmkdMs+5QGa04L&#10;FTr6qqi4HG9GwVV7exqZ8tB1xZ/uZs5ttdsrNRy0mwWISG18h1/tnVYwncH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GZIMIAAADbAAAADwAAAAAAAAAAAAAA&#10;AAChAgAAZHJzL2Rvd25yZXYueG1sUEsFBgAAAAAEAAQA+QAAAJADAAAAAA==&#10;" strokecolor="#4bacc6 [3208]" strokeweight="3pt"/>
            <v:line id="Прямая соединительная линия 26" o:spid="_x0000_s1040" style="position:absolute;visibility:visible" from="285,27622" to="1428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HV8QAAADbAAAADwAAAGRycy9kb3ducmV2LnhtbESPzWrDMBCE74G8g9hCLqGRY0gobpRQ&#10;Aobm0EPSHNLbYm1tU2ulSKp/3r4qFHocZuYbZncYTSd68qG1rGC9ykAQV1a3XCu4vpePTyBCRNbY&#10;WSYFEwU47OezHRbaDnym/hJrkSAcClTQxOgKKUPVkMGwso44eZ/WG4xJ+lpqj0OCm07mWbaVBltO&#10;Cw06OjZUfV2+jYK79vZjaeq3aapueto4V2p3UmrxML48g4g0xv/wX/tVK8i38Psl/Q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wdXxAAAANsAAAAPAAAAAAAAAAAA&#10;AAAAAKECAABkcnMvZG93bnJldi54bWxQSwUGAAAAAAQABAD5AAAAkgMAAAAA&#10;" strokecolor="#4bacc6 [3208]" strokeweight="3pt"/>
            <v:line id="Прямая соединительная линия 27" o:spid="_x0000_s1041" style="position:absolute;visibility:visible" from="95,34290" to="123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+izMQAAADbAAAADwAAAGRycy9kb3ducmV2LnhtbESPQWsCMRSE74L/ITzBi9RshWrZGhcp&#10;LOihh9oe7O2xee4ubl5iEnX33zeFgsdhZr5h1kVvOnEjH1rLCp7nGQjiyuqWawXfX+XTK4gQkTV2&#10;lknBQAGKzXi0xlzbO3/S7RBrkSAcclTQxOhyKUPVkMEwt444eSfrDcYkfS21x3uCm04usmwpDbac&#10;Fhp09N5QdT5cjYKL9vZnZuqPYaiOenhxrtRur9R00m/fQETq4yP8395pBYsV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6LMxAAAANsAAAAPAAAAAAAAAAAA&#10;AAAAAKECAABkcnMvZG93bnJldi54bWxQSwUGAAAAAAQABAD5AAAAkgMAAAAA&#10;" strokecolor="#4bacc6 [3208]" strokeweight="3pt"/>
            <v:line id="Прямая соединительная линия 28" o:spid="_x0000_s1042" style="position:absolute;visibility:visible" from="95,40862" to="1238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2vsEAAADbAAAADwAAAGRycy9kb3ducmV2LnhtbERPPWvDMBDdA/kP4gpdQiPHkBJcK6YE&#10;DO3QIWmHZjusi21inRRJje1/Xw2Fjo/3XVaTGcSdfOgtK9isMxDEjdU9twq+PuunHYgQkTUOlknB&#10;TAGq/XJRYqHtyEe6n2IrUgiHAhV0MbpCytB0ZDCsrSNO3MV6gzFB30rtcUzhZpB5lj1Lgz2nhg4d&#10;HTpqrqcfo+CmvT2vTPsxz823nrfO1dq9K/X4ML2+gIg0xX/xn/tNK8jT2PQl/Q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wDa+wQAAANsAAAAPAAAAAAAAAAAAAAAA&#10;AKECAABkcnMvZG93bnJldi54bWxQSwUGAAAAAAQABAD5AAAAjwMAAAAA&#10;" strokecolor="#4bacc6 [3208]" strokeweight="3pt"/>
          </v:group>
        </w:pict>
      </w: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Default="00A66464" w:rsidP="00A66464">
      <w:pPr>
        <w:tabs>
          <w:tab w:val="left" w:pos="3801"/>
        </w:tabs>
        <w:rPr>
          <w:b/>
        </w:rPr>
      </w:pPr>
    </w:p>
    <w:p w:rsidR="00A66464" w:rsidRPr="00A66464" w:rsidRDefault="00A66464" w:rsidP="008349CE">
      <w:pPr>
        <w:tabs>
          <w:tab w:val="left" w:pos="3801"/>
        </w:tabs>
        <w:ind w:firstLine="284"/>
        <w:jc w:val="center"/>
        <w:rPr>
          <w:b/>
        </w:rPr>
      </w:pPr>
      <w:r w:rsidRPr="00A66464">
        <w:rPr>
          <w:b/>
        </w:rPr>
        <w:t>ПЕРЕЧЕНЬ ДОКУМЕНТОВ ДЛЯ ПОСТАНОВКИ ГРАЖДАН НА РЕГИСТРАЦИОННЫЙ УЧЁТ</w:t>
      </w:r>
    </w:p>
    <w:p w:rsidR="00A66464" w:rsidRDefault="00A66464" w:rsidP="008349CE">
      <w:pPr>
        <w:tabs>
          <w:tab w:val="left" w:pos="3801"/>
        </w:tabs>
        <w:ind w:firstLine="284"/>
        <w:jc w:val="center"/>
        <w:rPr>
          <w:b/>
        </w:rPr>
      </w:pPr>
      <w:r w:rsidRPr="00A66464">
        <w:rPr>
          <w:b/>
        </w:rPr>
        <w:t>В ЦЕЛЯХ ПОИСКА ПОДХОДЯЩЕЙ РАБОТЫ</w:t>
      </w:r>
    </w:p>
    <w:p w:rsidR="002F103B" w:rsidRPr="002F103B" w:rsidRDefault="002F103B" w:rsidP="009C3D45">
      <w:pPr>
        <w:widowControl/>
        <w:suppressAutoHyphens w:val="0"/>
        <w:ind w:left="130"/>
        <w:jc w:val="both"/>
        <w:rPr>
          <w:rFonts w:ascii="Times New Roman" w:eastAsia="Times New Roman" w:hAnsi="Times New Roman"/>
          <w:kern w:val="0"/>
          <w:sz w:val="22"/>
          <w:lang w:eastAsia="ru-RU"/>
        </w:rPr>
      </w:pPr>
      <w:r w:rsidRPr="002F103B">
        <w:rPr>
          <w:rFonts w:eastAsiaTheme="minorEastAsia" w:cs="Arial"/>
          <w:kern w:val="24"/>
          <w:szCs w:val="22"/>
          <w:lang w:eastAsia="ru-RU"/>
        </w:rPr>
        <w:t>а) паспорт;</w:t>
      </w:r>
    </w:p>
    <w:p w:rsidR="002F103B" w:rsidRDefault="002F103B" w:rsidP="009C3D45">
      <w:pPr>
        <w:widowControl/>
        <w:suppressAutoHyphens w:val="0"/>
        <w:ind w:left="130"/>
        <w:jc w:val="both"/>
        <w:rPr>
          <w:rFonts w:eastAsiaTheme="minorEastAsia" w:cs="Arial"/>
          <w:kern w:val="24"/>
          <w:szCs w:val="22"/>
          <w:lang w:eastAsia="ru-RU"/>
        </w:rPr>
      </w:pPr>
      <w:r w:rsidRPr="002F103B">
        <w:rPr>
          <w:rFonts w:eastAsiaTheme="minorEastAsia" w:cs="Arial"/>
          <w:kern w:val="24"/>
          <w:szCs w:val="22"/>
          <w:lang w:eastAsia="ru-RU"/>
        </w:rPr>
        <w:t>б) для граждан, относящихся к категории инвалидов, -индивидуальн</w:t>
      </w:r>
      <w:r w:rsidR="00A30C95">
        <w:rPr>
          <w:rFonts w:eastAsiaTheme="minorEastAsia" w:cs="Arial"/>
          <w:kern w:val="24"/>
          <w:szCs w:val="22"/>
          <w:lang w:eastAsia="ru-RU"/>
        </w:rPr>
        <w:t>ая</w:t>
      </w:r>
      <w:r w:rsidRPr="002F103B">
        <w:rPr>
          <w:rFonts w:eastAsiaTheme="minorEastAsia" w:cs="Arial"/>
          <w:kern w:val="24"/>
          <w:szCs w:val="22"/>
          <w:lang w:eastAsia="ru-RU"/>
        </w:rPr>
        <w:t xml:space="preserve"> программ</w:t>
      </w:r>
      <w:r w:rsidR="00A30C95">
        <w:rPr>
          <w:rFonts w:eastAsiaTheme="minorEastAsia" w:cs="Arial"/>
          <w:kern w:val="24"/>
          <w:szCs w:val="22"/>
          <w:lang w:eastAsia="ru-RU"/>
        </w:rPr>
        <w:t>а</w:t>
      </w:r>
      <w:r w:rsidRPr="002F103B">
        <w:rPr>
          <w:rFonts w:eastAsiaTheme="minorEastAsia" w:cs="Arial"/>
          <w:kern w:val="24"/>
          <w:szCs w:val="22"/>
          <w:lang w:eastAsia="ru-RU"/>
        </w:rPr>
        <w:t xml:space="preserve"> реабилитации или абилитации.</w:t>
      </w:r>
    </w:p>
    <w:p w:rsidR="002F103B" w:rsidRPr="00AE3A12" w:rsidRDefault="002F103B" w:rsidP="009C3D45">
      <w:pPr>
        <w:tabs>
          <w:tab w:val="left" w:pos="3801"/>
        </w:tabs>
        <w:jc w:val="center"/>
        <w:rPr>
          <w:b/>
          <w:szCs w:val="20"/>
          <w:u w:val="single"/>
        </w:rPr>
      </w:pPr>
      <w:r w:rsidRPr="00AE3A12">
        <w:rPr>
          <w:b/>
          <w:szCs w:val="20"/>
          <w:u w:val="single"/>
        </w:rPr>
        <w:t>Дополнительно можно предъявить документы:</w:t>
      </w:r>
    </w:p>
    <w:p w:rsidR="002F103B" w:rsidRDefault="002F103B" w:rsidP="009C3D45">
      <w:pPr>
        <w:tabs>
          <w:tab w:val="left" w:pos="3801"/>
        </w:tabs>
        <w:ind w:left="142"/>
        <w:jc w:val="both"/>
      </w:pPr>
      <w:r>
        <w:t>а) трудовую книжку, а также трудовые договоры и служебные контракты;</w:t>
      </w:r>
    </w:p>
    <w:p w:rsidR="009C3D45" w:rsidRDefault="002F103B" w:rsidP="009C3D45">
      <w:pPr>
        <w:tabs>
          <w:tab w:val="left" w:pos="3801"/>
        </w:tabs>
        <w:ind w:left="142"/>
        <w:jc w:val="both"/>
      </w:pPr>
      <w:r>
        <w:t>б) документы</w:t>
      </w:r>
      <w:r w:rsidR="009C3D45">
        <w:t xml:space="preserve"> об образовании;</w:t>
      </w:r>
    </w:p>
    <w:p w:rsidR="002F103B" w:rsidRDefault="009C3D45" w:rsidP="009C3D45">
      <w:pPr>
        <w:tabs>
          <w:tab w:val="left" w:pos="3801"/>
        </w:tabs>
        <w:ind w:left="142"/>
        <w:jc w:val="both"/>
      </w:pPr>
      <w:r>
        <w:t xml:space="preserve">в) документы, </w:t>
      </w:r>
      <w:r w:rsidR="002F103B">
        <w:t>удостоверяющие профессиональную квалификацию;</w:t>
      </w:r>
    </w:p>
    <w:p w:rsidR="00BE31DA" w:rsidRDefault="009C3D45" w:rsidP="009C3D45">
      <w:pPr>
        <w:tabs>
          <w:tab w:val="left" w:pos="3801"/>
        </w:tabs>
        <w:ind w:left="142"/>
        <w:jc w:val="both"/>
      </w:pPr>
      <w:r>
        <w:t>г</w:t>
      </w:r>
      <w:r w:rsidR="002F103B">
        <w:t>) справку о среднем заработке за последние 3 месяца по последнему месту работы;</w:t>
      </w:r>
    </w:p>
    <w:p w:rsidR="009C3D45" w:rsidRDefault="009C3D45" w:rsidP="009C3D45">
      <w:pPr>
        <w:tabs>
          <w:tab w:val="left" w:pos="3801"/>
        </w:tabs>
        <w:ind w:left="142"/>
        <w:jc w:val="both"/>
      </w:pPr>
      <w:r>
        <w:t>д) документы, подтверждающие отнесение к категории, испытывающей трудности в поиске подходящей работы.</w:t>
      </w:r>
    </w:p>
    <w:p w:rsidR="00144008" w:rsidRDefault="00144008" w:rsidP="009C3D45">
      <w:pPr>
        <w:tabs>
          <w:tab w:val="left" w:pos="3801"/>
        </w:tabs>
        <w:ind w:left="142"/>
        <w:jc w:val="both"/>
      </w:pPr>
    </w:p>
    <w:p w:rsidR="000514C3" w:rsidRDefault="000514C3" w:rsidP="000514C3">
      <w:pPr>
        <w:tabs>
          <w:tab w:val="left" w:pos="3801"/>
        </w:tabs>
        <w:jc w:val="center"/>
        <w:rPr>
          <w:b/>
          <w:color w:val="215868" w:themeColor="accent5" w:themeShade="80"/>
        </w:rPr>
      </w:pPr>
    </w:p>
    <w:p w:rsidR="008349CE" w:rsidRPr="000514C3" w:rsidRDefault="008349CE" w:rsidP="000514C3">
      <w:pPr>
        <w:tabs>
          <w:tab w:val="left" w:pos="3801"/>
        </w:tabs>
        <w:jc w:val="center"/>
        <w:rPr>
          <w:b/>
          <w:color w:val="215868" w:themeColor="accent5" w:themeShade="80"/>
        </w:rPr>
      </w:pPr>
    </w:p>
    <w:p w:rsidR="000514C3" w:rsidRPr="00CC5054" w:rsidRDefault="000514C3" w:rsidP="000514C3">
      <w:pPr>
        <w:tabs>
          <w:tab w:val="left" w:pos="3801"/>
        </w:tabs>
        <w:jc w:val="center"/>
        <w:rPr>
          <w:b/>
          <w:color w:val="3D10BC"/>
          <w:sz w:val="22"/>
          <w:szCs w:val="22"/>
        </w:rPr>
      </w:pPr>
      <w:r w:rsidRPr="00CC5054">
        <w:rPr>
          <w:b/>
          <w:color w:val="3D10BC"/>
          <w:sz w:val="22"/>
          <w:szCs w:val="22"/>
        </w:rPr>
        <w:t>С ВАКАНСИЯМИ КУРГАНСКОЙ ОБЛАСТИ МОЖНО ОЗНАКОМИТЬСЯ</w:t>
      </w:r>
      <w:r w:rsidR="00EB53FB">
        <w:rPr>
          <w:b/>
          <w:color w:val="3D10BC"/>
          <w:sz w:val="22"/>
          <w:szCs w:val="22"/>
        </w:rPr>
        <w:t>НА</w:t>
      </w:r>
      <w:r w:rsidRPr="00CC5054">
        <w:rPr>
          <w:b/>
          <w:color w:val="3D10BC"/>
          <w:sz w:val="22"/>
          <w:szCs w:val="22"/>
        </w:rPr>
        <w:t>:</w:t>
      </w:r>
    </w:p>
    <w:p w:rsidR="000514C3" w:rsidRPr="000514C3" w:rsidRDefault="000514C3" w:rsidP="000514C3">
      <w:pPr>
        <w:tabs>
          <w:tab w:val="left" w:pos="3801"/>
        </w:tabs>
        <w:jc w:val="center"/>
        <w:rPr>
          <w:b/>
          <w:sz w:val="10"/>
        </w:rPr>
      </w:pPr>
    </w:p>
    <w:p w:rsidR="000514C3" w:rsidRPr="00310EFB" w:rsidRDefault="002B3862" w:rsidP="000514C3">
      <w:pPr>
        <w:pStyle w:val="ad"/>
        <w:numPr>
          <w:ilvl w:val="0"/>
          <w:numId w:val="3"/>
        </w:numPr>
        <w:tabs>
          <w:tab w:val="left" w:pos="3801"/>
        </w:tabs>
        <w:ind w:left="284" w:right="213" w:hanging="284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о</w:t>
      </w:r>
      <w:r w:rsidR="000514C3" w:rsidRPr="00310EFB">
        <w:rPr>
          <w:rFonts w:ascii="Arial" w:eastAsia="Lucida Sans Unicode" w:hAnsi="Arial" w:cs="Arial"/>
          <w:sz w:val="20"/>
          <w:szCs w:val="20"/>
        </w:rPr>
        <w:t xml:space="preserve">фициальном сайтеРоструда «Работа в России» </w:t>
      </w:r>
      <w:r w:rsidR="000514C3" w:rsidRPr="00310EFB">
        <w:rPr>
          <w:rFonts w:ascii="Arial" w:eastAsia="Lucida Sans Unicode" w:hAnsi="Arial" w:cs="Arial"/>
          <w:b/>
          <w:sz w:val="20"/>
          <w:szCs w:val="20"/>
        </w:rPr>
        <w:t>(http://trudvsem.ru)</w:t>
      </w:r>
      <w:r w:rsidR="000514C3" w:rsidRPr="00310EFB">
        <w:rPr>
          <w:rFonts w:ascii="Arial" w:eastAsia="Lucida Sans Unicode" w:hAnsi="Arial" w:cs="Arial"/>
          <w:sz w:val="20"/>
          <w:szCs w:val="20"/>
        </w:rPr>
        <w:t>;</w:t>
      </w:r>
    </w:p>
    <w:p w:rsidR="000514C3" w:rsidRPr="00310EFB" w:rsidRDefault="002B3862" w:rsidP="000514C3">
      <w:pPr>
        <w:pStyle w:val="ad"/>
        <w:numPr>
          <w:ilvl w:val="0"/>
          <w:numId w:val="3"/>
        </w:numPr>
        <w:tabs>
          <w:tab w:val="left" w:pos="3801"/>
        </w:tabs>
        <w:ind w:left="284" w:right="213" w:hanging="284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о</w:t>
      </w:r>
      <w:r w:rsidR="000514C3" w:rsidRPr="00310EFB">
        <w:rPr>
          <w:rFonts w:ascii="Arial" w:eastAsia="Lucida Sans Unicode" w:hAnsi="Arial" w:cs="Arial"/>
          <w:sz w:val="20"/>
          <w:szCs w:val="20"/>
        </w:rPr>
        <w:t xml:space="preserve">фициальном сайте Главного управления по труду и занятости населения Курганской области </w:t>
      </w:r>
      <w:r w:rsidR="000514C3" w:rsidRPr="00310EFB">
        <w:rPr>
          <w:rFonts w:ascii="Arial" w:eastAsia="Lucida Sans Unicode" w:hAnsi="Arial" w:cs="Arial"/>
          <w:b/>
          <w:sz w:val="20"/>
          <w:szCs w:val="20"/>
        </w:rPr>
        <w:t>(http://czn.kurganobl.ru)</w:t>
      </w:r>
      <w:r w:rsidR="000514C3" w:rsidRPr="00310EFB">
        <w:rPr>
          <w:rFonts w:ascii="Arial" w:eastAsia="Lucida Sans Unicode" w:hAnsi="Arial" w:cs="Arial"/>
          <w:sz w:val="20"/>
          <w:szCs w:val="20"/>
        </w:rPr>
        <w:t>.</w:t>
      </w:r>
    </w:p>
    <w:p w:rsidR="000514C3" w:rsidRPr="00310EFB" w:rsidRDefault="000514C3" w:rsidP="000514C3">
      <w:pPr>
        <w:pStyle w:val="ad"/>
        <w:tabs>
          <w:tab w:val="left" w:pos="3801"/>
        </w:tabs>
        <w:ind w:left="284" w:right="213"/>
        <w:jc w:val="both"/>
        <w:rPr>
          <w:rFonts w:ascii="Arial" w:eastAsia="Lucida Sans Unicode" w:hAnsi="Arial" w:cs="Arial"/>
          <w:sz w:val="20"/>
          <w:szCs w:val="20"/>
        </w:rPr>
      </w:pPr>
      <w:r w:rsidRPr="00310EFB">
        <w:rPr>
          <w:rFonts w:ascii="Arial" w:eastAsia="Lucida Sans Unicode" w:hAnsi="Arial" w:cs="Arial"/>
          <w:sz w:val="20"/>
          <w:szCs w:val="20"/>
        </w:rPr>
        <w:t>Ежеквартально на данном сайте формируется банк вакансий для лиц, освободившихся из мест лишения свободы, в том числе с предоставлением жилья;</w:t>
      </w:r>
    </w:p>
    <w:p w:rsidR="000514C3" w:rsidRPr="00310EFB" w:rsidRDefault="002B3862" w:rsidP="000514C3">
      <w:pPr>
        <w:pStyle w:val="ad"/>
        <w:numPr>
          <w:ilvl w:val="0"/>
          <w:numId w:val="3"/>
        </w:numPr>
        <w:tabs>
          <w:tab w:val="left" w:pos="3801"/>
        </w:tabs>
        <w:ind w:left="284" w:right="213" w:hanging="284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и</w:t>
      </w:r>
      <w:r w:rsidR="000514C3" w:rsidRPr="00310EFB">
        <w:rPr>
          <w:rFonts w:ascii="Arial" w:eastAsia="Lucida Sans Unicode" w:hAnsi="Arial" w:cs="Arial"/>
          <w:sz w:val="20"/>
          <w:szCs w:val="20"/>
        </w:rPr>
        <w:t xml:space="preserve">нтерактивном портале службы занятости Курганской области </w:t>
      </w:r>
      <w:r w:rsidR="000514C3" w:rsidRPr="00310EFB">
        <w:rPr>
          <w:rFonts w:ascii="Arial" w:eastAsia="Lucida Sans Unicode" w:hAnsi="Arial" w:cs="Arial"/>
          <w:b/>
          <w:sz w:val="20"/>
          <w:szCs w:val="20"/>
        </w:rPr>
        <w:t>(http://trud.kurganobl.ru)</w:t>
      </w:r>
      <w:r w:rsidR="000514C3" w:rsidRPr="00310EFB">
        <w:rPr>
          <w:rFonts w:ascii="Arial" w:eastAsia="Lucida Sans Unicode" w:hAnsi="Arial" w:cs="Arial"/>
          <w:sz w:val="20"/>
          <w:szCs w:val="20"/>
        </w:rPr>
        <w:t xml:space="preserve">. </w:t>
      </w:r>
    </w:p>
    <w:p w:rsidR="000514C3" w:rsidRPr="000514C3" w:rsidRDefault="008349CE" w:rsidP="000514C3">
      <w:pPr>
        <w:tabs>
          <w:tab w:val="left" w:pos="3801"/>
        </w:tabs>
        <w:jc w:val="center"/>
        <w:rPr>
          <w:rFonts w:cs="Arial"/>
          <w:b/>
          <w:sz w:val="1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45720</wp:posOffset>
            </wp:positionV>
            <wp:extent cx="2619375" cy="1198880"/>
            <wp:effectExtent l="19050" t="19050" r="28575" b="20320"/>
            <wp:wrapTight wrapText="bothSides">
              <wp:wrapPolygon edited="0">
                <wp:start x="-157" y="-343"/>
                <wp:lineTo x="-157" y="21623"/>
                <wp:lineTo x="21679" y="21623"/>
                <wp:lineTo x="21679" y="-343"/>
                <wp:lineTo x="-157" y="-34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36" t="8350" r="30832" b="57620"/>
                    <a:stretch/>
                  </pic:blipFill>
                  <pic:spPr bwMode="auto">
                    <a:xfrm>
                      <a:off x="0" y="0"/>
                      <a:ext cx="2619375" cy="119888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8349CE" w:rsidRDefault="008349CE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Cs w:val="20"/>
        </w:rPr>
      </w:pPr>
    </w:p>
    <w:p w:rsidR="000514C3" w:rsidRPr="00CC5054" w:rsidRDefault="000514C3" w:rsidP="000514C3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rFonts w:cs="Arial"/>
          <w:b/>
          <w:color w:val="3D10BC"/>
          <w:sz w:val="22"/>
          <w:szCs w:val="22"/>
        </w:rPr>
        <w:t>ГДЕ ОСТАВИТЬ СВОЕ РЕЗЮМЕ:</w:t>
      </w:r>
    </w:p>
    <w:p w:rsidR="000514C3" w:rsidRPr="000514C3" w:rsidRDefault="000514C3" w:rsidP="000514C3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 w:val="10"/>
          <w:szCs w:val="20"/>
        </w:rPr>
      </w:pPr>
    </w:p>
    <w:p w:rsidR="00310EFB" w:rsidRPr="00310EFB" w:rsidRDefault="000514C3" w:rsidP="00310EFB">
      <w:pPr>
        <w:tabs>
          <w:tab w:val="left" w:pos="3801"/>
        </w:tabs>
        <w:ind w:right="213"/>
        <w:jc w:val="both"/>
        <w:rPr>
          <w:rFonts w:cs="Arial"/>
          <w:b/>
          <w:szCs w:val="20"/>
        </w:rPr>
      </w:pPr>
      <w:r w:rsidRPr="000514C3">
        <w:rPr>
          <w:rFonts w:cs="Arial"/>
          <w:szCs w:val="20"/>
        </w:rPr>
        <w:t xml:space="preserve">На </w:t>
      </w:r>
      <w:r w:rsidR="00310EFB">
        <w:rPr>
          <w:rFonts w:cs="Arial"/>
          <w:szCs w:val="20"/>
        </w:rPr>
        <w:t>сайт</w:t>
      </w:r>
      <w:r w:rsidRPr="000514C3">
        <w:rPr>
          <w:rFonts w:cs="Arial"/>
          <w:szCs w:val="20"/>
        </w:rPr>
        <w:t xml:space="preserve">е «Работа в России» работает </w:t>
      </w:r>
      <w:r w:rsidRPr="000514C3">
        <w:rPr>
          <w:rFonts w:cs="Arial"/>
          <w:b/>
          <w:szCs w:val="20"/>
        </w:rPr>
        <w:t>сервис «Личный кабинет соискателя вакансий»</w:t>
      </w:r>
      <w:r w:rsidR="00310EFB" w:rsidRPr="00310EFB">
        <w:rPr>
          <w:rFonts w:cs="Arial"/>
          <w:b/>
          <w:szCs w:val="20"/>
        </w:rPr>
        <w:t>.</w:t>
      </w:r>
    </w:p>
    <w:p w:rsidR="000514C3" w:rsidRPr="000514C3" w:rsidRDefault="00310EFB" w:rsidP="00310EFB">
      <w:pPr>
        <w:tabs>
          <w:tab w:val="left" w:pos="3801"/>
        </w:tabs>
        <w:ind w:right="213"/>
        <w:jc w:val="both"/>
        <w:rPr>
          <w:rFonts w:cs="Arial"/>
          <w:szCs w:val="20"/>
        </w:rPr>
      </w:pPr>
      <w:r>
        <w:rPr>
          <w:rFonts w:cs="Arial"/>
          <w:szCs w:val="20"/>
        </w:rPr>
        <w:t>Д</w:t>
      </w:r>
      <w:r w:rsidR="000514C3" w:rsidRPr="000514C3">
        <w:rPr>
          <w:rFonts w:cs="Arial"/>
          <w:szCs w:val="20"/>
        </w:rPr>
        <w:t xml:space="preserve">анный сервис позволяет размещать резюме соискателя и </w:t>
      </w:r>
      <w:r w:rsidR="000514C3" w:rsidRPr="000514C3">
        <w:rPr>
          <w:rFonts w:cs="Arial"/>
          <w:b/>
          <w:szCs w:val="20"/>
        </w:rPr>
        <w:t>напрямую получать предложения о работе от потенциальных работодателей</w:t>
      </w:r>
      <w:r w:rsidR="000514C3" w:rsidRPr="000514C3">
        <w:rPr>
          <w:rFonts w:cs="Arial"/>
          <w:szCs w:val="20"/>
        </w:rPr>
        <w:t>, ищущих работников.</w:t>
      </w:r>
    </w:p>
    <w:p w:rsidR="00310EFB" w:rsidRPr="00310EFB" w:rsidRDefault="00310EFB" w:rsidP="00310EFB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 w:val="10"/>
          <w:szCs w:val="20"/>
        </w:rPr>
      </w:pPr>
    </w:p>
    <w:p w:rsidR="00310EFB" w:rsidRPr="00CC5054" w:rsidRDefault="00310EFB" w:rsidP="00310EFB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rFonts w:cs="Arial"/>
          <w:b/>
          <w:color w:val="3D10BC"/>
          <w:sz w:val="22"/>
          <w:szCs w:val="22"/>
        </w:rPr>
        <w:t>КУДА ОБРАЩАТЬСЯ:</w:t>
      </w:r>
    </w:p>
    <w:p w:rsidR="00310EFB" w:rsidRPr="00310EFB" w:rsidRDefault="00310EFB" w:rsidP="00310EFB">
      <w:pPr>
        <w:tabs>
          <w:tab w:val="left" w:pos="3801"/>
        </w:tabs>
        <w:jc w:val="center"/>
        <w:rPr>
          <w:rFonts w:cs="Arial"/>
          <w:sz w:val="10"/>
          <w:szCs w:val="20"/>
        </w:rPr>
      </w:pPr>
    </w:p>
    <w:p w:rsidR="007F7BE0" w:rsidRDefault="00310EFB" w:rsidP="00310EFB">
      <w:pPr>
        <w:tabs>
          <w:tab w:val="left" w:pos="3801"/>
        </w:tabs>
        <w:ind w:right="213"/>
        <w:jc w:val="both"/>
        <w:rPr>
          <w:rFonts w:cs="Arial"/>
          <w:szCs w:val="20"/>
        </w:rPr>
      </w:pPr>
      <w:r w:rsidRPr="00310EFB">
        <w:rPr>
          <w:rFonts w:cs="Arial"/>
          <w:szCs w:val="20"/>
        </w:rPr>
        <w:t xml:space="preserve">В центры занятости населения Курганской области </w:t>
      </w:r>
    </w:p>
    <w:p w:rsidR="00310EFB" w:rsidRPr="00310EFB" w:rsidRDefault="00310EFB" w:rsidP="00310EFB">
      <w:pPr>
        <w:tabs>
          <w:tab w:val="left" w:pos="3801"/>
        </w:tabs>
        <w:ind w:right="213"/>
        <w:jc w:val="both"/>
        <w:rPr>
          <w:rFonts w:cs="Arial"/>
          <w:szCs w:val="20"/>
        </w:rPr>
      </w:pPr>
      <w:r w:rsidRPr="00310EFB">
        <w:rPr>
          <w:rFonts w:cs="Arial"/>
          <w:szCs w:val="20"/>
        </w:rPr>
        <w:t>по месту жительства.</w:t>
      </w:r>
    </w:p>
    <w:p w:rsidR="00310EFB" w:rsidRPr="00310EFB" w:rsidRDefault="00310EFB" w:rsidP="00310EFB">
      <w:pPr>
        <w:tabs>
          <w:tab w:val="left" w:pos="3801"/>
        </w:tabs>
        <w:ind w:right="213"/>
        <w:jc w:val="both"/>
        <w:rPr>
          <w:rFonts w:cs="Arial"/>
          <w:szCs w:val="20"/>
        </w:rPr>
      </w:pPr>
      <w:r w:rsidRPr="00310EFB">
        <w:rPr>
          <w:rFonts w:cs="Arial"/>
          <w:szCs w:val="20"/>
        </w:rPr>
        <w:t>Адреса размещены на сайте</w:t>
      </w:r>
      <w:r w:rsidRPr="00310EFB">
        <w:rPr>
          <w:rFonts w:cs="Arial"/>
          <w:b/>
          <w:szCs w:val="20"/>
        </w:rPr>
        <w:t>http://czn.kurganobl.ru</w:t>
      </w:r>
      <w:r w:rsidRPr="00310EFB">
        <w:rPr>
          <w:rFonts w:cs="Arial"/>
          <w:szCs w:val="20"/>
        </w:rPr>
        <w:t xml:space="preserve">на главной странице </w:t>
      </w:r>
      <w:r w:rsidRPr="00310EFB">
        <w:rPr>
          <w:rFonts w:cs="Arial"/>
          <w:b/>
          <w:szCs w:val="20"/>
        </w:rPr>
        <w:t>раздела «Структура»</w:t>
      </w:r>
      <w:r w:rsidR="009E7934">
        <w:rPr>
          <w:rFonts w:cs="Arial"/>
          <w:b/>
          <w:szCs w:val="20"/>
        </w:rPr>
        <w:t>.</w:t>
      </w:r>
    </w:p>
    <w:p w:rsidR="009C3D45" w:rsidRDefault="009C3D45" w:rsidP="00310EFB">
      <w:pPr>
        <w:tabs>
          <w:tab w:val="left" w:pos="3801"/>
        </w:tabs>
        <w:jc w:val="both"/>
        <w:rPr>
          <w:rFonts w:cs="Arial"/>
          <w:szCs w:val="20"/>
        </w:rPr>
      </w:pPr>
    </w:p>
    <w:p w:rsidR="007F7BE0" w:rsidRPr="00CC5054" w:rsidRDefault="007F7BE0" w:rsidP="00310EFB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noProof/>
          <w:color w:val="3D10BC"/>
          <w:sz w:val="22"/>
          <w:szCs w:val="22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7430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82" y="21185"/>
                <wp:lineTo x="21482" y="0"/>
                <wp:lineTo x="0" y="0"/>
              </wp:wrapPolygon>
            </wp:wrapTight>
            <wp:docPr id="237571" name="Picture 3" descr="http://stomatologia2.ru/upload-files/gallery/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1" name="Picture 3" descr="http://stomatologia2.ru/upload-files/gallery/banne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008" w:rsidRPr="00CC5054">
        <w:rPr>
          <w:rFonts w:cs="Arial"/>
          <w:b/>
          <w:color w:val="3D10BC"/>
          <w:sz w:val="22"/>
          <w:szCs w:val="22"/>
        </w:rPr>
        <w:t xml:space="preserve">7 </w:t>
      </w:r>
      <w:r w:rsidR="00310EFB" w:rsidRPr="00CC5054">
        <w:rPr>
          <w:rFonts w:cs="Arial"/>
          <w:b/>
          <w:color w:val="3D10BC"/>
          <w:sz w:val="22"/>
          <w:szCs w:val="22"/>
        </w:rPr>
        <w:t xml:space="preserve">ПРИЧИН </w:t>
      </w:r>
    </w:p>
    <w:p w:rsidR="00144008" w:rsidRPr="00CC5054" w:rsidRDefault="00310EFB" w:rsidP="00310EFB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rFonts w:cs="Arial"/>
          <w:b/>
          <w:color w:val="3D10BC"/>
          <w:sz w:val="22"/>
          <w:szCs w:val="22"/>
        </w:rPr>
        <w:t xml:space="preserve">ИСКАТЬ РАБОТУ </w:t>
      </w:r>
    </w:p>
    <w:p w:rsidR="007F7BE0" w:rsidRPr="00CC5054" w:rsidRDefault="00144008" w:rsidP="00310EFB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rFonts w:cs="Arial"/>
          <w:b/>
          <w:color w:val="3D10BC"/>
          <w:sz w:val="22"/>
          <w:szCs w:val="22"/>
        </w:rPr>
        <w:t>НА САЙТЕ</w:t>
      </w:r>
    </w:p>
    <w:p w:rsidR="00310EFB" w:rsidRPr="00CC5054" w:rsidRDefault="00310EFB" w:rsidP="00310EFB">
      <w:pPr>
        <w:tabs>
          <w:tab w:val="left" w:pos="3801"/>
        </w:tabs>
        <w:jc w:val="center"/>
        <w:rPr>
          <w:rFonts w:cs="Arial"/>
          <w:b/>
          <w:color w:val="3D10BC"/>
          <w:sz w:val="22"/>
          <w:szCs w:val="22"/>
        </w:rPr>
      </w:pPr>
      <w:r w:rsidRPr="00CC5054">
        <w:rPr>
          <w:rFonts w:cs="Arial"/>
          <w:b/>
          <w:color w:val="3D10BC"/>
          <w:sz w:val="22"/>
          <w:szCs w:val="22"/>
        </w:rPr>
        <w:t>«РАБОТА В РОССИИ»</w:t>
      </w:r>
      <w:r w:rsidR="00144008" w:rsidRPr="00CC5054">
        <w:rPr>
          <w:rFonts w:cs="Arial"/>
          <w:b/>
          <w:color w:val="3D10BC"/>
          <w:sz w:val="22"/>
          <w:szCs w:val="22"/>
        </w:rPr>
        <w:t>:</w:t>
      </w:r>
    </w:p>
    <w:p w:rsidR="00144008" w:rsidRPr="007F7BE0" w:rsidRDefault="00144008" w:rsidP="00310EFB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 w:val="18"/>
          <w:szCs w:val="20"/>
        </w:rPr>
      </w:pPr>
    </w:p>
    <w:p w:rsidR="007F7BE0" w:rsidRPr="007F7BE0" w:rsidRDefault="007F7BE0" w:rsidP="00310EFB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 w:val="18"/>
          <w:szCs w:val="20"/>
        </w:rPr>
      </w:pPr>
    </w:p>
    <w:p w:rsidR="007F7BE0" w:rsidRPr="007F7BE0" w:rsidRDefault="007F7BE0" w:rsidP="00310EFB">
      <w:pPr>
        <w:tabs>
          <w:tab w:val="left" w:pos="3801"/>
        </w:tabs>
        <w:jc w:val="center"/>
        <w:rPr>
          <w:rFonts w:cs="Arial"/>
          <w:b/>
          <w:color w:val="31849B" w:themeColor="accent5" w:themeShade="BF"/>
          <w:sz w:val="18"/>
          <w:szCs w:val="20"/>
        </w:rPr>
      </w:pPr>
    </w:p>
    <w:p w:rsidR="00144008" w:rsidRPr="007F7BE0" w:rsidRDefault="00144008" w:rsidP="001440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kern w:val="24"/>
          <w:sz w:val="20"/>
          <w:szCs w:val="22"/>
        </w:rPr>
        <w:t xml:space="preserve">Интернет-ресурс работает </w:t>
      </w: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>бесплатно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>;</w:t>
      </w:r>
    </w:p>
    <w:p w:rsidR="00144008" w:rsidRPr="007F7BE0" w:rsidRDefault="00144008" w:rsidP="001440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 xml:space="preserve">Удобный и простой 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>поиск вакансий;</w:t>
      </w:r>
    </w:p>
    <w:p w:rsidR="00144008" w:rsidRPr="007F7BE0" w:rsidRDefault="00144008" w:rsidP="001440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kern w:val="24"/>
          <w:sz w:val="20"/>
          <w:szCs w:val="22"/>
        </w:rPr>
        <w:t xml:space="preserve">Полнота и достоверность данных о вакансиях </w:t>
      </w: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>в каждом регионе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>;</w:t>
      </w:r>
    </w:p>
    <w:p w:rsidR="00144008" w:rsidRPr="007F7BE0" w:rsidRDefault="00144008" w:rsidP="001440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 xml:space="preserve">Поиск жилья 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>рядом с местом работы;</w:t>
      </w:r>
    </w:p>
    <w:p w:rsidR="00144008" w:rsidRPr="007F7BE0" w:rsidRDefault="00144008" w:rsidP="001440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kern w:val="24"/>
          <w:sz w:val="20"/>
          <w:szCs w:val="22"/>
        </w:rPr>
        <w:t xml:space="preserve">Возможность найти </w:t>
      </w: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>привлекательные вакансии по всей стране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>;</w:t>
      </w:r>
    </w:p>
    <w:p w:rsidR="00B64908" w:rsidRPr="00B64908" w:rsidRDefault="00144008" w:rsidP="00B649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7F7BE0">
        <w:rPr>
          <w:rFonts w:ascii="Arial" w:eastAsiaTheme="minorEastAsia" w:hAnsi="Arial" w:cs="Arial"/>
          <w:b/>
          <w:bCs/>
          <w:kern w:val="24"/>
          <w:sz w:val="20"/>
          <w:szCs w:val="22"/>
        </w:rPr>
        <w:t>Надежность</w:t>
      </w:r>
      <w:r w:rsidRPr="007F7BE0">
        <w:rPr>
          <w:rFonts w:ascii="Arial" w:eastAsiaTheme="minorEastAsia" w:hAnsi="Arial" w:cs="Arial"/>
          <w:kern w:val="24"/>
          <w:sz w:val="20"/>
          <w:szCs w:val="22"/>
        </w:rPr>
        <w:t xml:space="preserve"> работодателей;</w:t>
      </w:r>
    </w:p>
    <w:p w:rsidR="00310EFB" w:rsidRPr="00B64908" w:rsidRDefault="00144008" w:rsidP="00B64908">
      <w:pPr>
        <w:pStyle w:val="ad"/>
        <w:numPr>
          <w:ilvl w:val="0"/>
          <w:numId w:val="4"/>
        </w:numPr>
        <w:ind w:right="213"/>
        <w:jc w:val="both"/>
        <w:rPr>
          <w:sz w:val="13"/>
        </w:rPr>
      </w:pPr>
      <w:r w:rsidRPr="00B64908">
        <w:rPr>
          <w:rFonts w:ascii="Arial" w:eastAsiaTheme="minorEastAsia" w:hAnsi="Arial" w:cs="Arial"/>
          <w:kern w:val="24"/>
          <w:sz w:val="20"/>
          <w:szCs w:val="22"/>
        </w:rPr>
        <w:t xml:space="preserve">Уведомление о появлении </w:t>
      </w:r>
      <w:r w:rsidRPr="00B64908">
        <w:rPr>
          <w:rFonts w:ascii="Arial" w:eastAsiaTheme="minorEastAsia" w:hAnsi="Arial" w:cs="Arial"/>
          <w:b/>
          <w:bCs/>
          <w:kern w:val="24"/>
          <w:sz w:val="20"/>
          <w:szCs w:val="22"/>
        </w:rPr>
        <w:t>новых и интересных вакансий</w:t>
      </w:r>
      <w:r w:rsidRPr="00B64908">
        <w:rPr>
          <w:rFonts w:ascii="Arial" w:eastAsiaTheme="minorEastAsia" w:hAnsi="Arial" w:cs="Arial"/>
          <w:kern w:val="24"/>
          <w:sz w:val="20"/>
          <w:szCs w:val="22"/>
        </w:rPr>
        <w:t>.</w:t>
      </w:r>
    </w:p>
    <w:sectPr w:rsidR="00310EFB" w:rsidRPr="00B64908" w:rsidSect="000B1CFC">
      <w:type w:val="continuous"/>
      <w:pgSz w:w="11906" w:h="16838"/>
      <w:pgMar w:top="0" w:right="140" w:bottom="0" w:left="284" w:header="709" w:footer="709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45A"/>
    <w:multiLevelType w:val="hybridMultilevel"/>
    <w:tmpl w:val="B1AEF57A"/>
    <w:lvl w:ilvl="0" w:tplc="08002C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6D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5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AC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EF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250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2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0E2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AB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30A76"/>
    <w:multiLevelType w:val="hybridMultilevel"/>
    <w:tmpl w:val="F710E1A4"/>
    <w:lvl w:ilvl="0" w:tplc="11D43A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2C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67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28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1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6C8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6D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C3C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4660A"/>
    <w:multiLevelType w:val="hybridMultilevel"/>
    <w:tmpl w:val="1ADA9B60"/>
    <w:lvl w:ilvl="0" w:tplc="597C78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D10BC"/>
      </w:rPr>
    </w:lvl>
    <w:lvl w:ilvl="1" w:tplc="937ED1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82B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60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41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09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48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65F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52213"/>
    <w:multiLevelType w:val="hybridMultilevel"/>
    <w:tmpl w:val="98E8A3FA"/>
    <w:lvl w:ilvl="0" w:tplc="4F5E1A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D10B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776C90"/>
    <w:rsid w:val="0001060D"/>
    <w:rsid w:val="000514C3"/>
    <w:rsid w:val="000B1CFC"/>
    <w:rsid w:val="00144008"/>
    <w:rsid w:val="001D647D"/>
    <w:rsid w:val="00234159"/>
    <w:rsid w:val="00244739"/>
    <w:rsid w:val="002516B1"/>
    <w:rsid w:val="00251A1E"/>
    <w:rsid w:val="002B3862"/>
    <w:rsid w:val="002F103B"/>
    <w:rsid w:val="002F55CE"/>
    <w:rsid w:val="002F59EF"/>
    <w:rsid w:val="00304DEF"/>
    <w:rsid w:val="00310EFB"/>
    <w:rsid w:val="003403D7"/>
    <w:rsid w:val="00361000"/>
    <w:rsid w:val="00386812"/>
    <w:rsid w:val="003906C6"/>
    <w:rsid w:val="003D3775"/>
    <w:rsid w:val="00422653"/>
    <w:rsid w:val="004A3F54"/>
    <w:rsid w:val="004F632D"/>
    <w:rsid w:val="005B58BD"/>
    <w:rsid w:val="005C24C6"/>
    <w:rsid w:val="006C6E99"/>
    <w:rsid w:val="00702BFC"/>
    <w:rsid w:val="00776C90"/>
    <w:rsid w:val="0078133D"/>
    <w:rsid w:val="007850E0"/>
    <w:rsid w:val="007F7BE0"/>
    <w:rsid w:val="00822EF8"/>
    <w:rsid w:val="008349CE"/>
    <w:rsid w:val="00876A61"/>
    <w:rsid w:val="00882301"/>
    <w:rsid w:val="008A4925"/>
    <w:rsid w:val="00982013"/>
    <w:rsid w:val="009C3D45"/>
    <w:rsid w:val="009E7934"/>
    <w:rsid w:val="00A30C95"/>
    <w:rsid w:val="00A4762F"/>
    <w:rsid w:val="00A66464"/>
    <w:rsid w:val="00AE3A12"/>
    <w:rsid w:val="00B1590A"/>
    <w:rsid w:val="00B64908"/>
    <w:rsid w:val="00BD503C"/>
    <w:rsid w:val="00BE31DA"/>
    <w:rsid w:val="00CC5054"/>
    <w:rsid w:val="00E50457"/>
    <w:rsid w:val="00E773A9"/>
    <w:rsid w:val="00EB53FB"/>
    <w:rsid w:val="00EE2010"/>
    <w:rsid w:val="00F00351"/>
    <w:rsid w:val="00F63F50"/>
    <w:rsid w:val="00F7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5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D3775"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3D3775"/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3D3775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D3775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3D377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D3775"/>
    <w:rPr>
      <w:rFonts w:ascii="Arial" w:eastAsia="Lucida Sans Unicode" w:hAnsi="Arial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90"/>
    <w:rPr>
      <w:rFonts w:ascii="Tahoma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77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F59EF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0514C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e">
    <w:name w:val="Знак"/>
    <w:basedOn w:val="a"/>
    <w:rsid w:val="00E504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75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D3775"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3D3775"/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3D3775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D3775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3D377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D3775"/>
    <w:rPr>
      <w:rFonts w:ascii="Arial" w:eastAsia="Lucida Sans Unicode" w:hAnsi="Arial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C90"/>
    <w:rPr>
      <w:rFonts w:ascii="Tahoma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77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F59EF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0514C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e">
    <w:name w:val="Знак"/>
    <w:basedOn w:val="a"/>
    <w:rsid w:val="00E5045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F5E70-15D0-4744-877E-993DFE812856}" type="doc">
      <dgm:prSet loTypeId="urn:microsoft.com/office/officeart/2008/layout/AlternatingPictureCircles" loCatId="picture" qsTypeId="urn:microsoft.com/office/officeart/2005/8/quickstyle/3d7" qsCatId="3D" csTypeId="urn:microsoft.com/office/officeart/2005/8/colors/accent5_2" csCatId="accent5" phldr="1"/>
      <dgm:spPr/>
    </dgm:pt>
    <dgm:pt modelId="{E82BC3AA-1628-4DDE-8E67-0AAB28AE148B}">
      <dgm:prSet phldrT="[Текст]"/>
      <dgm:spPr>
        <a:xfrm>
          <a:off x="1360487" y="392479"/>
          <a:ext cx="977161" cy="977118"/>
        </a:xfrm>
        <a:sp3d z="57200" extrusionH="600" contourW="3000">
          <a:bevelT w="48600" h="18600" prst="relaxedInset"/>
          <a:bevelB w="48600" h="8600" prst="relaxedInset"/>
        </a:sp3d>
      </dgm:spPr>
      <dgm:t>
        <a:bodyPr/>
        <a:lstStyle/>
        <a:p>
          <a:pPr algn="ctr"/>
          <a:r>
            <a:rPr lang="ru-RU" b="1">
              <a:latin typeface="Calibri"/>
              <a:ea typeface="+mn-ea"/>
              <a:cs typeface="+mn-cs"/>
            </a:rPr>
            <a:t>БЕСПЛАТНО ПРЕДЛАГАЕМ СЛЕДУЮЩИЕ УСЛУГИ</a:t>
          </a:r>
          <a:endParaRPr lang="ru-RU">
            <a:latin typeface="Calibri"/>
            <a:ea typeface="+mn-ea"/>
            <a:cs typeface="+mn-cs"/>
          </a:endParaRPr>
        </a:p>
      </dgm:t>
    </dgm:pt>
    <dgm:pt modelId="{6E0F3592-F71B-4BFE-BCFB-7E174323A069}" type="parTrans" cxnId="{840183D1-04F4-486F-B2A4-68C4C49D096A}">
      <dgm:prSet/>
      <dgm:spPr/>
      <dgm:t>
        <a:bodyPr/>
        <a:lstStyle/>
        <a:p>
          <a:endParaRPr lang="ru-RU"/>
        </a:p>
      </dgm:t>
    </dgm:pt>
    <dgm:pt modelId="{5A1B23F8-A962-40EA-8FC7-05CC34CE01BE}" type="sibTrans" cxnId="{840183D1-04F4-486F-B2A4-68C4C49D096A}">
      <dgm:prSet/>
      <dgm:spPr/>
      <dgm:t>
        <a:bodyPr/>
        <a:lstStyle/>
        <a:p>
          <a:endParaRPr lang="ru-RU"/>
        </a:p>
      </dgm:t>
    </dgm:pt>
    <dgm:pt modelId="{37746302-F3FD-47A5-8FFA-892D13C0D611}" type="pres">
      <dgm:prSet presAssocID="{452F5E70-15D0-4744-877E-993DFE812856}" presName="Name0" presStyleCnt="0">
        <dgm:presLayoutVars>
          <dgm:chMax/>
          <dgm:chPref/>
          <dgm:dir/>
        </dgm:presLayoutVars>
      </dgm:prSet>
      <dgm:spPr/>
    </dgm:pt>
    <dgm:pt modelId="{78E0D141-4E74-41E9-A819-D57BE0FD7E1D}" type="pres">
      <dgm:prSet presAssocID="{E82BC3AA-1628-4DDE-8E67-0AAB28AE148B}" presName="composite" presStyleCnt="0"/>
      <dgm:spPr/>
    </dgm:pt>
    <dgm:pt modelId="{06E0059C-3D1F-4BCB-A8E6-EB70DCD239D1}" type="pres">
      <dgm:prSet presAssocID="{E82BC3AA-1628-4DDE-8E67-0AAB28AE148B}" presName="Accent" presStyleLbl="alignNode1" presStyleIdx="0" presStyleCnt="1">
        <dgm:presLayoutVars>
          <dgm:chMax val="0"/>
          <dgm:chPref val="0"/>
        </dgm:presLayoutVars>
      </dgm:prSet>
      <dgm:spPr>
        <a:xfrm>
          <a:off x="1222660" y="254682"/>
          <a:ext cx="1252815" cy="1252760"/>
        </a:xfrm>
        <a:prstGeom prst="donut">
          <a:avLst>
            <a:gd name="adj" fmla="val 11010"/>
          </a:avLst>
        </a:prstGeom>
        <a:sp3d extrusionH="50600" prstMaterial="metal">
          <a:bevelT w="101600" h="80600" prst="relaxedInset"/>
          <a:bevelB w="80600" h="80600" prst="relaxedInset"/>
        </a:sp3d>
      </dgm:spPr>
    </dgm:pt>
    <dgm:pt modelId="{2A92543C-C1B3-48FA-B0FD-6B1CECA5549D}" type="pres">
      <dgm:prSet presAssocID="{E82BC3AA-1628-4DDE-8E67-0AAB28AE148B}" presName="Image" presStyleLbl="bgImgPlace1" presStyleIdx="0" presStyleCnt="1">
        <dgm:presLayoutVars>
          <dgm:chMax val="0"/>
          <dgm:chPref val="0"/>
          <dgm:bulletEnabled val="1"/>
        </dgm:presLayoutVars>
      </dgm:prSet>
      <dgm:spPr>
        <a:xfrm>
          <a:off x="1023" y="298526"/>
          <a:ext cx="1540841" cy="116501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3000" r="-3000"/>
          </a:stretch>
        </a:blipFill>
        <a:sp3d z="-211800" extrusionH="10600" prstMaterial="plastic">
          <a:bevelT w="101600" h="8600" prst="relaxedInset"/>
          <a:bevelB w="8600" h="8600" prst="relaxedInset"/>
        </a:sp3d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xmlns="" id="0" name="" descr="D:\Documents\Буклеты_СМИ\Картинки\Руки, собирающие пазл.jpg"/>
        </a:ext>
      </dgm:extLst>
    </dgm:pt>
    <dgm:pt modelId="{D8634A64-CAFD-42C1-BD38-C5E23616614D}" type="pres">
      <dgm:prSet presAssocID="{E82BC3AA-1628-4DDE-8E67-0AAB28AE148B}" presName="Parent" presStyleLbl="fgAccFollowNode1" presStyleIdx="0" presStyleCnt="1">
        <dgm:presLayoutVars>
          <dgm:chMax val="0"/>
          <dgm:chPref val="0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8F2314F-746C-4F71-8C82-61F3109C820E}" type="pres">
      <dgm:prSet presAssocID="{E82BC3AA-1628-4DDE-8E67-0AAB28AE148B}" presName="Space" presStyleCnt="0">
        <dgm:presLayoutVars>
          <dgm:chMax val="0"/>
          <dgm:chPref val="0"/>
        </dgm:presLayoutVars>
      </dgm:prSet>
      <dgm:spPr/>
    </dgm:pt>
  </dgm:ptLst>
  <dgm:cxnLst>
    <dgm:cxn modelId="{840183D1-04F4-486F-B2A4-68C4C49D096A}" srcId="{452F5E70-15D0-4744-877E-993DFE812856}" destId="{E82BC3AA-1628-4DDE-8E67-0AAB28AE148B}" srcOrd="0" destOrd="0" parTransId="{6E0F3592-F71B-4BFE-BCFB-7E174323A069}" sibTransId="{5A1B23F8-A962-40EA-8FC7-05CC34CE01BE}"/>
    <dgm:cxn modelId="{EC17180B-DE13-41D6-AE70-55E2F00A3762}" type="presOf" srcId="{E82BC3AA-1628-4DDE-8E67-0AAB28AE148B}" destId="{D8634A64-CAFD-42C1-BD38-C5E23616614D}" srcOrd="0" destOrd="0" presId="urn:microsoft.com/office/officeart/2008/layout/AlternatingPictureCircles"/>
    <dgm:cxn modelId="{9BB6E7F2-293C-487B-89DB-4CFCEFDC889A}" type="presOf" srcId="{452F5E70-15D0-4744-877E-993DFE812856}" destId="{37746302-F3FD-47A5-8FFA-892D13C0D611}" srcOrd="0" destOrd="0" presId="urn:microsoft.com/office/officeart/2008/layout/AlternatingPictureCircles"/>
    <dgm:cxn modelId="{656FD50E-A7DC-44EE-B3D7-04928D7D9353}" type="presParOf" srcId="{37746302-F3FD-47A5-8FFA-892D13C0D611}" destId="{78E0D141-4E74-41E9-A819-D57BE0FD7E1D}" srcOrd="0" destOrd="0" presId="urn:microsoft.com/office/officeart/2008/layout/AlternatingPictureCircles"/>
    <dgm:cxn modelId="{2DD1D9F8-90D8-46C8-8C96-ED42FA46B0DD}" type="presParOf" srcId="{78E0D141-4E74-41E9-A819-D57BE0FD7E1D}" destId="{06E0059C-3D1F-4BCB-A8E6-EB70DCD239D1}" srcOrd="0" destOrd="0" presId="urn:microsoft.com/office/officeart/2008/layout/AlternatingPictureCircles"/>
    <dgm:cxn modelId="{F7ECB09D-8104-4284-A1DE-096635B42842}" type="presParOf" srcId="{78E0D141-4E74-41E9-A819-D57BE0FD7E1D}" destId="{2A92543C-C1B3-48FA-B0FD-6B1CECA5549D}" srcOrd="1" destOrd="0" presId="urn:microsoft.com/office/officeart/2008/layout/AlternatingPictureCircles"/>
    <dgm:cxn modelId="{6CDE14B9-F29D-435E-92AB-EA1BAFB6E6B3}" type="presParOf" srcId="{78E0D141-4E74-41E9-A819-D57BE0FD7E1D}" destId="{D8634A64-CAFD-42C1-BD38-C5E23616614D}" srcOrd="2" destOrd="0" presId="urn:microsoft.com/office/officeart/2008/layout/AlternatingPictureCircles"/>
    <dgm:cxn modelId="{BE7936D4-71CD-4212-9705-4AFA2BDE444D}" type="presParOf" srcId="{78E0D141-4E74-41E9-A819-D57BE0FD7E1D}" destId="{A8F2314F-746C-4F71-8C82-61F3109C820E}" srcOrd="3" destOrd="0" presId="urn:microsoft.com/office/officeart/2008/layout/AlternatingPictureCircles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0059C-3D1F-4BCB-A8E6-EB70DCD239D1}">
      <dsp:nvSpPr>
        <dsp:cNvPr id="0" name=""/>
        <dsp:cNvSpPr/>
      </dsp:nvSpPr>
      <dsp:spPr>
        <a:xfrm>
          <a:off x="1322735" y="0"/>
          <a:ext cx="1247829" cy="1247775"/>
        </a:xfrm>
        <a:prstGeom prst="donut">
          <a:avLst>
            <a:gd name="adj" fmla="val 110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92543C-C1B3-48FA-B0FD-6B1CECA5549D}">
      <dsp:nvSpPr>
        <dsp:cNvPr id="0" name=""/>
        <dsp:cNvSpPr/>
      </dsp:nvSpPr>
      <dsp:spPr>
        <a:xfrm>
          <a:off x="105959" y="43670"/>
          <a:ext cx="1534709" cy="116037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z="-211800" extrusionH="10600" prstMaterial="plastic">
          <a:bevelT w="101600" h="8600" prst="relaxedInset"/>
          <a:bevelB w="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8634A64-CAFD-42C1-BD38-C5E23616614D}">
      <dsp:nvSpPr>
        <dsp:cNvPr id="0" name=""/>
        <dsp:cNvSpPr/>
      </dsp:nvSpPr>
      <dsp:spPr>
        <a:xfrm>
          <a:off x="1460013" y="137249"/>
          <a:ext cx="973272" cy="973229"/>
        </a:xfrm>
        <a:prstGeom prst="ellipse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57200" extrusionH="600" contourW="3000">
          <a:bevelT w="48600" h="18600" prst="relaxedInset"/>
          <a:bevelB w="4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Calibri"/>
              <a:ea typeface="+mn-ea"/>
              <a:cs typeface="+mn-cs"/>
            </a:rPr>
            <a:t>БЕСПЛАТНО ПРЕДЛАГАЕМ СЛЕДУЮЩИЕ УСЛУГИ</a:t>
          </a:r>
          <a:endParaRPr lang="ru-RU" sz="900" kern="1200">
            <a:latin typeface="Calibri"/>
            <a:ea typeface="+mn-ea"/>
            <a:cs typeface="+mn-cs"/>
          </a:endParaRPr>
        </a:p>
      </dsp:txBody>
      <dsp:txXfrm>
        <a:off x="1602545" y="279775"/>
        <a:ext cx="688208" cy="688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Circles">
  <dgm:title val=""/>
  <dgm:desc val=""/>
  <dgm:catLst>
    <dgm:cat type="picture" pri="17000"/>
    <dgm:cat type="pictureconvert" pri="1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3" destOrd="0"/>
      </dgm:cxnLst>
      <dgm:bg/>
      <dgm:whole/>
    </dgm:dataModel>
  </dgm:clrData>
  <dgm:layoutNode name="Name0">
    <dgm:varLst>
      <dgm:chMax/>
      <dgm:chPref/>
      <dgm:dir/>
    </dgm:varLst>
    <dgm:alg type="lin">
      <dgm:param type="linDir" val="fromT"/>
      <dgm:param type="fallback" val="2D"/>
      <dgm:param type="horzAlign" val="ctr"/>
      <dgm:param type="nodeVertAlign" val="t"/>
    </dgm:alg>
    <dgm:shape xmlns:r="http://schemas.openxmlformats.org/officeDocument/2006/relationships" r:blip="">
      <dgm:adjLst/>
    </dgm:shape>
    <dgm:choose name="Name1">
      <dgm:if name="Name2" axis="ch" ptType="node" func="cnt" op="gte" val="2">
        <dgm:constrLst>
          <dgm:constr type="primFontSz" for="des" ptType="node" op="equ" val="65"/>
          <dgm:constr type="w" for="ch" forName="composite" refType="h" refFor="ch" refForName="composite" fact="2.9499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if>
      <dgm:else name="Name3">
        <dgm:constrLst>
          <dgm:constr type="primFontSz" for="des" ptType="node" op="equ" val="65"/>
          <dgm:constr type="w" for="ch" forName="composite" refType="h" refFor="ch" refForName="composite" fact="1.9752"/>
          <dgm:constr type="h" for="ch" forName="composite" refType="h"/>
          <dgm:constr type="h" for="ch" forName="ConnectorComposite" refType="w" refFor="ch" refForName="composite" op="equ" fact="0.1685"/>
          <dgm:constr type="w" for="ch" forName="ConnectorComposite" refType="h" refFor="ch" refForName="ConnectorComposite" op="equ"/>
        </dgm:constrLst>
      </dgm:else>
    </dgm:choose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4">
          <dgm:if name="Name5" axis="precedSib" ptType="sibTrans" func="cnt" op="lte" val="0">
            <dgm:choose name="Name6">
              <dgm:if name="Name7" axis="followSib" ptType="sibTrans" func="cnt" op="lte" val="0">
                <dgm:choose name="Name8">
                  <dgm:if name="Name9" func="var" arg="dir" op="equ" val="norm">
                    <dgm:constrLst>
                      <dgm:constr type="l" for="ch" forName="Accent" refType="w" fact="0.4937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5494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if>
                  <dgm:else name="Name10">
                    <dgm:constrLst>
                      <dgm:constr type="l" for="ch" forName="Accent" refType="w" fact="0"/>
                      <dgm:constr type="t" for="ch" forName="Accent" refType="h" fact="0"/>
                      <dgm:constr type="h" for="ch" forName="Accent" refType="w" refFor="ch" refForName="Accent"/>
                      <dgm:constr type="w" for="ch" forName="Accent" refType="w" fact="0.5063"/>
                      <dgm:constr type="l" for="ch" forName="Parent" refType="w" fact="0.0557"/>
                      <dgm:constr type="t" for="ch" forName="Parent" refType="h" fact="0.11"/>
                      <dgm:constr type="h" for="ch" forName="Parent" refType="w" refFor="ch" refForName="Parent"/>
                      <dgm:constr type="w" for="ch" forName="Parent" refType="w" fact="0.3949"/>
                      <dgm:constr type="l" for="ch" forName="Image" refType="w" fact="0.3773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6227"/>
                    </dgm:constrLst>
                  </dgm:else>
                </dgm:choose>
              </dgm:if>
              <dgm:else name="Name11">
                <dgm:choose name="Name12">
                  <dgm:if name="Name13" func="var" arg="dir" op="equ" val="norm">
                    <dgm:choose name="Name14">
                      <dgm:if name="Name15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16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if>
                  <dgm:else name="Name17">
                    <dgm:choose name="Name18">
                      <dgm:if name="Name19" axis="self" ptType="node" func="posOdd" op="equ" val="1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r" for="ch" forName="Image" refType="w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l" for="ch" forName="Space" refType="w" fact="0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if>
                      <dgm:else name="Name20">
                        <dgm:constrLst>
                          <dgm:constr type="l" for="ch" forName="Accent" refType="w" fact="0.3305"/>
                          <dgm:constr type="t" for="ch" forName="Accent" refType="w" fact="0"/>
                          <dgm:constr type="h" for="ch" forName="Accent" refType="w" refFor="ch" refForName="Accent"/>
                          <dgm:constr type="w" for="ch" forName="Accent" refType="w" fact="0.339"/>
                          <dgm:constr type="l" for="ch" forName="Parent" refType="w" fact="0.3678"/>
                          <dgm:constr type="t" for="ch" forName="Parent" refType="w" fact="0.0373"/>
                          <dgm:constr type="h" for="ch" forName="Parent" refType="w" refFor="ch" refForName="Parent"/>
                          <dgm:constr type="w" for="ch" forName="Parent" refType="w" fact="0.2644"/>
                          <dgm:constr type="l" for="ch" forName="Image" refType="w" fact="0"/>
                          <dgm:constr type="t" for="ch" forName="Image" refType="h" fact="0.035"/>
                          <dgm:constr type="h" for="ch" forName="Image" refType="h" fact="0.93"/>
                          <dgm:constr type="w" for="ch" forName="Image" refType="w" fact="0.4169"/>
                          <dgm:constr type="r" for="ch" forName="Space" refType="w"/>
                          <dgm:constr type="t" for="ch" forName="Space" refType="h" fact="0"/>
                          <dgm:constr type="h" for="ch" forName="Space" refType="h"/>
                          <dgm:constr type="w" for="ch" forName="Space" refType="w" fact="0.3305"/>
                        </dgm:constrLst>
                      </dgm:else>
                    </dgm:choose>
                  </dgm:else>
                </dgm:choose>
              </dgm:else>
            </dgm:choose>
          </dgm:if>
          <dgm:else name="Name21">
            <dgm:choose name="Name22">
              <dgm:if name="Name23" func="var" arg="dir" op="equ" val="norm">
                <dgm:choose name="Name24">
                  <dgm:if name="Name25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26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if>
              <dgm:else name="Name27">
                <dgm:choose name="Name28">
                  <dgm:if name="Name29" axis="self" ptType="node" func="posOdd" op="equ" val="1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r" for="ch" forName="Image" refType="w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l" for="ch" forName="Space" refType="w" fact="0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if>
                  <dgm:else name="Name30">
                    <dgm:constrLst>
                      <dgm:constr type="l" for="ch" forName="Accent" refType="w" fact="0.3305"/>
                      <dgm:constr type="t" for="ch" forName="Accent" refType="w" fact="0"/>
                      <dgm:constr type="h" for="ch" forName="Accent" refType="w" refFor="ch" refForName="Accent"/>
                      <dgm:constr type="w" for="ch" forName="Accent" refType="w" fact="0.339"/>
                      <dgm:constr type="l" for="ch" forName="Parent" refType="w" fact="0.3678"/>
                      <dgm:constr type="t" for="ch" forName="Parent" refType="w" fact="0.0373"/>
                      <dgm:constr type="h" for="ch" forName="Parent" refType="w" refFor="ch" refForName="Parent"/>
                      <dgm:constr type="w" for="ch" forName="Parent" refType="w" fact="0.2644"/>
                      <dgm:constr type="l" for="ch" forName="Image" refType="w" fact="0"/>
                      <dgm:constr type="t" for="ch" forName="Image" refType="h" fact="0.035"/>
                      <dgm:constr type="h" for="ch" forName="Image" refType="h" fact="0.93"/>
                      <dgm:constr type="w" for="ch" forName="Image" refType="w" fact="0.4169"/>
                      <dgm:constr type="r" for="ch" forName="Space" refType="w"/>
                      <dgm:constr type="t" for="ch" forName="Space" refType="h" fact="0"/>
                      <dgm:constr type="h" for="ch" forName="Space" refType="h"/>
                      <dgm:constr type="w" for="ch" forName="Space" refType="w" fact="0.3305"/>
                    </dgm:constrLst>
                  </dgm:else>
                </dgm:choose>
              </dgm:else>
            </dgm:choose>
          </dgm:else>
        </dgm:choose>
        <dgm:layoutNode name="Accent" styleLbl="alignNode1">
          <dgm:varLst>
            <dgm:chMax val="0"/>
            <dgm:chPref val="0"/>
          </dgm:varLst>
          <dgm:alg type="sp"/>
          <dgm:shape xmlns:r="http://schemas.openxmlformats.org/officeDocument/2006/relationships" type="donut" r:blip="">
            <dgm:adjLst>
              <dgm:adj idx="1" val="0.1101"/>
            </dgm:adjLst>
          </dgm:shape>
          <dgm:presOf/>
        </dgm:layoutNode>
        <dgm:layoutNode name="Image" styleLbl="bgImgPlace1">
          <dgm:varLst>
            <dgm:chMax val="0"/>
            <dgm:chPref val="0"/>
            <dgm:bulletEnabled val="1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fgAccFollowNode1">
          <dgm:varLst>
            <dgm:chMax val="0"/>
            <dgm:chPref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Space">
          <dgm:varLst>
            <dgm:chMax val="0"/>
            <dgm:chPref val="0"/>
          </dgm:varLst>
          <dgm:alg type="sp"/>
          <dgm:shape xmlns:r="http://schemas.openxmlformats.org/officeDocument/2006/relationships" r:blip="">
            <dgm:adjLst/>
          </dgm:shape>
          <dgm:presOf/>
        </dgm:layoutNode>
      </dgm:layoutNode>
      <dgm:forEach name="Name31" axis="followSib" ptType="sibTrans" cnt="1">
        <dgm:layoutNode name="ConnectorComposite">
          <dgm:alg type="composite">
            <dgm:param type="ar" val=".4"/>
          </dgm:alg>
          <dgm:shape xmlns:r="http://schemas.openxmlformats.org/officeDocument/2006/relationships" r:blip="">
            <dgm:adjLst/>
          </dgm:shape>
          <dgm:constrLst>
            <dgm:constr type="l" for="ch" forName="TopSpacing" refType="w" fact="0"/>
            <dgm:constr type="t" for="ch" forName="TopSpacing" refType="h" fact="0"/>
            <dgm:constr type="h" for="ch" forName="TopSpacing" refType="h" fact="0.3"/>
            <dgm:constr type="w" for="ch" forName="TopSpacing" refType="w"/>
            <dgm:constr type="l" for="ch" forName="Connector" refType="w" fact="0"/>
            <dgm:constr type="t" for="ch" forName="Connector" refType="h" fact="0.3"/>
            <dgm:constr type="h" for="ch" forName="Connector" refType="h" fact="0.4"/>
            <dgm:constr type="w" for="ch" forName="Connector" refType="h" refFor="ch" refForName="Connector"/>
            <dgm:constr type="l" for="ch" forName="BottomSpacing" refType="w" fact="0"/>
            <dgm:constr type="t" for="ch" forName="BottomSpacing" refType="h" fact="0.7"/>
            <dgm:constr type="h" for="ch" forName="BottomSpacing" refType="h" fact="0.3"/>
            <dgm:constr type="w" for="ch" forName="BottomSpacing" refType="w"/>
          </dgm:constrLst>
          <dgm:layoutNode name="TopSpacing">
            <dgm:alg type="sp"/>
            <dgm:shape xmlns:r="http://schemas.openxmlformats.org/officeDocument/2006/relationships" r:blip="">
              <dgm:adjLst/>
            </dgm:shape>
          </dgm:layoutNode>
          <dgm:layoutNode name="Connector" styleLbl="alignNode1">
            <dgm:alg type="sp"/>
            <dgm:shape xmlns:r="http://schemas.openxmlformats.org/officeDocument/2006/relationships" type="flowChartConnector" r:blip="">
              <dgm:adjLst/>
            </dgm:shape>
            <dgm:presOf/>
          </dgm:layoutNode>
          <dgm:layoutNode name="BottomSpacing">
            <dgm:alg type="sp"/>
            <dgm:shape xmlns:r="http://schemas.openxmlformats.org/officeDocument/2006/relationships" r:blip="">
              <dgm:adjLst/>
            </dgm:shape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59BB-E727-438E-8992-9EDA13C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Надежда Николаевна</dc:creator>
  <cp:lastModifiedBy>Admin</cp:lastModifiedBy>
  <cp:revision>2</cp:revision>
  <cp:lastPrinted>2018-01-22T11:30:00Z</cp:lastPrinted>
  <dcterms:created xsi:type="dcterms:W3CDTF">2018-01-25T05:57:00Z</dcterms:created>
  <dcterms:modified xsi:type="dcterms:W3CDTF">2018-01-25T05:57:00Z</dcterms:modified>
</cp:coreProperties>
</file>